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8C5" w:rsidRPr="00E030BB" w:rsidRDefault="00E030BB" w:rsidP="00E030BB">
      <w:pPr>
        <w:jc w:val="center"/>
        <w:rPr>
          <w:rFonts w:ascii="Garamond" w:hAnsi="Garamond"/>
          <w:sz w:val="32"/>
        </w:rPr>
      </w:pPr>
      <w:r w:rsidRPr="00E030BB">
        <w:rPr>
          <w:rFonts w:ascii="Garamond" w:hAnsi="Garamond"/>
          <w:sz w:val="32"/>
        </w:rPr>
        <w:t>Súkro</w:t>
      </w:r>
      <w:r w:rsidR="00686A8E">
        <w:rPr>
          <w:rFonts w:ascii="Garamond" w:hAnsi="Garamond"/>
          <w:sz w:val="32"/>
        </w:rPr>
        <w:t>mná základná škola, Karloveská 64, 841 04</w:t>
      </w:r>
      <w:r w:rsidRPr="00E030BB">
        <w:rPr>
          <w:rFonts w:ascii="Garamond" w:hAnsi="Garamond"/>
          <w:sz w:val="32"/>
        </w:rPr>
        <w:t xml:space="preserve"> Bratislava</w:t>
      </w:r>
    </w:p>
    <w:p w:rsidR="00D8458D" w:rsidRDefault="00D8458D"/>
    <w:p w:rsidR="00D8458D" w:rsidRDefault="00D8458D"/>
    <w:p w:rsidR="00D8458D" w:rsidRDefault="00D8458D"/>
    <w:p w:rsidR="00D8458D" w:rsidRDefault="00D8458D"/>
    <w:p w:rsidR="00D8458D" w:rsidRDefault="00D8458D"/>
    <w:p w:rsidR="00D8458D" w:rsidRDefault="00D8458D"/>
    <w:p w:rsidR="00D8458D" w:rsidRDefault="00D8458D"/>
    <w:p w:rsidR="00D8458D" w:rsidRDefault="00D8458D"/>
    <w:p w:rsidR="00D8458D" w:rsidRDefault="00D8458D"/>
    <w:p w:rsidR="00D8458D" w:rsidRDefault="00D8458D"/>
    <w:p w:rsidR="00D8458D" w:rsidRDefault="00D8458D" w:rsidP="00D8458D">
      <w:pPr>
        <w:jc w:val="center"/>
        <w:rPr>
          <w:rFonts w:ascii="Garamond" w:hAnsi="Garamond"/>
          <w:b/>
          <w:sz w:val="56"/>
        </w:rPr>
      </w:pPr>
      <w:r w:rsidRPr="00D8458D">
        <w:rPr>
          <w:rFonts w:ascii="Garamond" w:hAnsi="Garamond"/>
          <w:b/>
          <w:sz w:val="56"/>
        </w:rPr>
        <w:t>ROKOVACÍ PORIADOK</w:t>
      </w:r>
    </w:p>
    <w:p w:rsidR="00147D0E" w:rsidRDefault="00147D0E">
      <w:pPr>
        <w:rPr>
          <w:rFonts w:ascii="Garamond" w:hAnsi="Garamond"/>
          <w:sz w:val="36"/>
        </w:rPr>
      </w:pPr>
      <w:r>
        <w:rPr>
          <w:rFonts w:ascii="Garamond" w:hAnsi="Garamond"/>
          <w:sz w:val="36"/>
        </w:rPr>
        <w:br w:type="page"/>
      </w:r>
    </w:p>
    <w:p w:rsidR="00D8458D" w:rsidRPr="00147D0E" w:rsidRDefault="00D8458D" w:rsidP="00147D0E">
      <w:pPr>
        <w:jc w:val="center"/>
        <w:rPr>
          <w:rFonts w:ascii="Garamond" w:hAnsi="Garamond"/>
          <w:sz w:val="36"/>
        </w:rPr>
      </w:pPr>
      <w:r w:rsidRPr="00832DC8">
        <w:rPr>
          <w:rFonts w:ascii="Garamond" w:hAnsi="Garamond"/>
          <w:i/>
          <w:sz w:val="28"/>
        </w:rPr>
        <w:lastRenderedPageBreak/>
        <w:t>Úvodné ustanovenie</w:t>
      </w:r>
    </w:p>
    <w:p w:rsidR="00D8458D" w:rsidRDefault="00D8458D" w:rsidP="00FD5DD5">
      <w:pPr>
        <w:spacing w:line="360" w:lineRule="auto"/>
        <w:jc w:val="both"/>
        <w:rPr>
          <w:rFonts w:ascii="Garamond" w:hAnsi="Garamond"/>
          <w:sz w:val="24"/>
        </w:rPr>
      </w:pPr>
      <w:r w:rsidRPr="00D8458D">
        <w:rPr>
          <w:rFonts w:ascii="Garamond" w:hAnsi="Garamond"/>
          <w:sz w:val="24"/>
        </w:rPr>
        <w:t>Rokovací poriadok obsahuje prípravu, obsah rokovania, prípravu materiálov, spôsob uznášania sa, prijímanie uznesení, spôsob kontroly plnenia uznesení, spôsob kontroly uznesení a zabezpečovanie úloh týkajúcich sa práce školy. Prípravou rokovaní pedagogickej rady, pracovnej porady a zasadnutia metodických orgánov.</w:t>
      </w:r>
    </w:p>
    <w:p w:rsidR="00844385" w:rsidRPr="00D8458D" w:rsidRDefault="00844385" w:rsidP="00FD5DD5">
      <w:pPr>
        <w:spacing w:line="360" w:lineRule="auto"/>
        <w:jc w:val="both"/>
        <w:rPr>
          <w:rFonts w:ascii="Garamond" w:hAnsi="Garamond"/>
          <w:b/>
          <w:sz w:val="28"/>
        </w:rPr>
      </w:pPr>
      <w:r>
        <w:rPr>
          <w:rFonts w:ascii="Garamond" w:hAnsi="Garamond"/>
          <w:sz w:val="24"/>
        </w:rPr>
        <w:t xml:space="preserve">V pedagogickej dokumentácii školy </w:t>
      </w:r>
      <w:r w:rsidR="00B3635D">
        <w:rPr>
          <w:rFonts w:ascii="Garamond" w:hAnsi="Garamond"/>
          <w:sz w:val="24"/>
        </w:rPr>
        <w:t xml:space="preserve">sa vedie dokumentácia súvisiaca s rokovaním okrem rokovacieho poriadku aj zápisnice z jednotlivých </w:t>
      </w:r>
      <w:r w:rsidR="00274742">
        <w:rPr>
          <w:rFonts w:ascii="Garamond" w:hAnsi="Garamond"/>
          <w:sz w:val="24"/>
        </w:rPr>
        <w:t>rokovaní (PR,PP a M</w:t>
      </w:r>
      <w:r w:rsidR="00B3635D">
        <w:rPr>
          <w:rFonts w:ascii="Garamond" w:hAnsi="Garamond"/>
          <w:sz w:val="24"/>
        </w:rPr>
        <w:t>O).</w:t>
      </w:r>
    </w:p>
    <w:p w:rsidR="00D8458D" w:rsidRPr="00832DC8" w:rsidRDefault="00832DC8" w:rsidP="00FD5DD5">
      <w:pPr>
        <w:spacing w:line="360" w:lineRule="auto"/>
        <w:jc w:val="center"/>
        <w:rPr>
          <w:rFonts w:ascii="Garamond" w:hAnsi="Garamond"/>
          <w:b/>
          <w:sz w:val="28"/>
        </w:rPr>
      </w:pPr>
      <w:r>
        <w:rPr>
          <w:rFonts w:ascii="Garamond" w:hAnsi="Garamond"/>
          <w:b/>
          <w:sz w:val="28"/>
        </w:rPr>
        <w:t>Článok č.</w:t>
      </w:r>
      <w:r w:rsidR="00147D0E">
        <w:rPr>
          <w:rFonts w:ascii="Garamond" w:hAnsi="Garamond"/>
          <w:b/>
          <w:sz w:val="28"/>
        </w:rPr>
        <w:t xml:space="preserve"> 1</w:t>
      </w:r>
      <w:r>
        <w:rPr>
          <w:rFonts w:ascii="Garamond" w:hAnsi="Garamond"/>
          <w:b/>
          <w:sz w:val="28"/>
        </w:rPr>
        <w:br/>
      </w:r>
      <w:r w:rsidR="00D8458D" w:rsidRPr="00D8458D">
        <w:rPr>
          <w:rFonts w:ascii="Garamond" w:hAnsi="Garamond"/>
          <w:i/>
          <w:sz w:val="28"/>
        </w:rPr>
        <w:t>Zvolávanie porád</w:t>
      </w:r>
    </w:p>
    <w:p w:rsidR="00832DC8" w:rsidRDefault="00832DC8" w:rsidP="00FD5DD5">
      <w:pPr>
        <w:spacing w:line="360" w:lineRule="auto"/>
        <w:jc w:val="both"/>
        <w:rPr>
          <w:rFonts w:ascii="Garamond" w:hAnsi="Garamond"/>
          <w:sz w:val="24"/>
        </w:rPr>
      </w:pPr>
      <w:r>
        <w:rPr>
          <w:rFonts w:ascii="Garamond" w:hAnsi="Garamond"/>
          <w:sz w:val="24"/>
        </w:rPr>
        <w:t xml:space="preserve">- </w:t>
      </w:r>
      <w:r w:rsidR="00D8458D">
        <w:rPr>
          <w:rFonts w:ascii="Garamond" w:hAnsi="Garamond"/>
          <w:sz w:val="24"/>
        </w:rPr>
        <w:t>Porady sa uskutočňujú v súlade s ročným plánom školy a</w:t>
      </w:r>
      <w:r w:rsidR="00B012D6">
        <w:rPr>
          <w:rFonts w:ascii="Garamond" w:hAnsi="Garamond"/>
          <w:sz w:val="24"/>
        </w:rPr>
        <w:t> </w:t>
      </w:r>
      <w:r w:rsidR="00D8458D">
        <w:rPr>
          <w:rFonts w:ascii="Garamond" w:hAnsi="Garamond"/>
          <w:sz w:val="24"/>
        </w:rPr>
        <w:t>mimoriadne</w:t>
      </w:r>
      <w:r w:rsidR="00B012D6">
        <w:rPr>
          <w:rFonts w:ascii="Garamond" w:hAnsi="Garamond"/>
          <w:sz w:val="24"/>
        </w:rPr>
        <w:t xml:space="preserve"> rokovania sa zvolávajú</w:t>
      </w:r>
      <w:r w:rsidR="00D8458D">
        <w:rPr>
          <w:rFonts w:ascii="Garamond" w:hAnsi="Garamond"/>
          <w:sz w:val="24"/>
        </w:rPr>
        <w:t xml:space="preserve"> podľa potreby.</w:t>
      </w:r>
    </w:p>
    <w:p w:rsidR="00B3635D" w:rsidRDefault="00832DC8" w:rsidP="00FD5DD5">
      <w:pPr>
        <w:spacing w:line="360" w:lineRule="auto"/>
        <w:jc w:val="both"/>
        <w:rPr>
          <w:rFonts w:ascii="Garamond" w:hAnsi="Garamond"/>
          <w:sz w:val="24"/>
        </w:rPr>
      </w:pPr>
      <w:r>
        <w:rPr>
          <w:rFonts w:ascii="Garamond" w:hAnsi="Garamond"/>
          <w:sz w:val="24"/>
        </w:rPr>
        <w:t xml:space="preserve">- </w:t>
      </w:r>
      <w:r w:rsidR="00B012D6">
        <w:rPr>
          <w:rFonts w:ascii="Garamond" w:hAnsi="Garamond"/>
          <w:sz w:val="24"/>
        </w:rPr>
        <w:t xml:space="preserve">Riaditeľ školy zvoláva porady, navrhuje program a kontroluje prijatia uznesení, počas jeho neprítomnosti ho zastupuje zástupca riaditeľa. </w:t>
      </w:r>
    </w:p>
    <w:p w:rsidR="00832DC8" w:rsidRDefault="00832DC8" w:rsidP="00FD5DD5">
      <w:pPr>
        <w:spacing w:line="360" w:lineRule="auto"/>
        <w:jc w:val="both"/>
        <w:rPr>
          <w:rFonts w:ascii="Garamond" w:hAnsi="Garamond"/>
          <w:sz w:val="24"/>
        </w:rPr>
      </w:pPr>
      <w:r>
        <w:rPr>
          <w:rFonts w:ascii="Garamond" w:hAnsi="Garamond"/>
          <w:sz w:val="24"/>
        </w:rPr>
        <w:t xml:space="preserve">- </w:t>
      </w:r>
      <w:r w:rsidR="00B012D6">
        <w:rPr>
          <w:rFonts w:ascii="Garamond" w:hAnsi="Garamond"/>
          <w:sz w:val="24"/>
        </w:rPr>
        <w:t>Zasadnutia pracovných stretnutí zvoláva príslušný vedúci.</w:t>
      </w:r>
    </w:p>
    <w:p w:rsidR="00832DC8" w:rsidRDefault="00832DC8" w:rsidP="00FD5DD5">
      <w:pPr>
        <w:spacing w:line="360" w:lineRule="auto"/>
        <w:jc w:val="both"/>
        <w:rPr>
          <w:rFonts w:ascii="Garamond" w:hAnsi="Garamond"/>
          <w:sz w:val="24"/>
        </w:rPr>
      </w:pPr>
      <w:r>
        <w:rPr>
          <w:rFonts w:ascii="Garamond" w:hAnsi="Garamond"/>
          <w:sz w:val="24"/>
        </w:rPr>
        <w:t xml:space="preserve">- </w:t>
      </w:r>
      <w:r w:rsidR="00B012D6">
        <w:rPr>
          <w:rFonts w:ascii="Garamond" w:hAnsi="Garamond"/>
          <w:sz w:val="24"/>
        </w:rPr>
        <w:t xml:space="preserve">Mimoriadne rokovanie  môže byť </w:t>
      </w:r>
      <w:r w:rsidR="00D8458D">
        <w:rPr>
          <w:rFonts w:ascii="Garamond" w:hAnsi="Garamond"/>
          <w:sz w:val="24"/>
        </w:rPr>
        <w:t xml:space="preserve">zvolané </w:t>
      </w:r>
      <w:r w:rsidR="00B012D6">
        <w:rPr>
          <w:rFonts w:ascii="Garamond" w:hAnsi="Garamond"/>
          <w:sz w:val="24"/>
        </w:rPr>
        <w:t xml:space="preserve">v dôsledku prerokovania závažných úloh </w:t>
      </w:r>
      <w:r w:rsidR="00D8458D">
        <w:rPr>
          <w:rFonts w:ascii="Garamond" w:hAnsi="Garamond"/>
          <w:sz w:val="24"/>
        </w:rPr>
        <w:t>riaditeľom školy alebo na základe požiadania aspoň</w:t>
      </w:r>
      <w:r w:rsidR="00B012D6">
        <w:rPr>
          <w:rFonts w:ascii="Garamond" w:hAnsi="Garamond"/>
          <w:sz w:val="24"/>
        </w:rPr>
        <w:t xml:space="preserve"> 1/3 pedagogických zamestnancov.</w:t>
      </w:r>
    </w:p>
    <w:p w:rsidR="00B012D6" w:rsidRDefault="00832DC8" w:rsidP="00FD5DD5">
      <w:pPr>
        <w:spacing w:line="360" w:lineRule="auto"/>
        <w:jc w:val="both"/>
        <w:rPr>
          <w:rFonts w:ascii="Garamond" w:hAnsi="Garamond"/>
          <w:sz w:val="24"/>
        </w:rPr>
      </w:pPr>
      <w:r>
        <w:rPr>
          <w:rFonts w:ascii="Garamond" w:hAnsi="Garamond"/>
          <w:sz w:val="24"/>
        </w:rPr>
        <w:t xml:space="preserve">- </w:t>
      </w:r>
      <w:r w:rsidR="00B012D6">
        <w:rPr>
          <w:rFonts w:ascii="Garamond" w:hAnsi="Garamond"/>
          <w:sz w:val="24"/>
        </w:rPr>
        <w:t>Program / podklady / vychádzajú z potrieb, úloh, z prijatých uznesení a z návrhov pracovných porád, pedagogických porád a zasadnutia metodických orgánov.</w:t>
      </w:r>
    </w:p>
    <w:p w:rsidR="00B012D6" w:rsidRPr="00832DC8" w:rsidRDefault="00832DC8" w:rsidP="00FD5DD5">
      <w:pPr>
        <w:spacing w:line="360" w:lineRule="auto"/>
        <w:jc w:val="center"/>
        <w:rPr>
          <w:rFonts w:ascii="Garamond" w:hAnsi="Garamond"/>
          <w:b/>
          <w:sz w:val="28"/>
        </w:rPr>
      </w:pPr>
      <w:r>
        <w:rPr>
          <w:rFonts w:ascii="Garamond" w:hAnsi="Garamond"/>
          <w:b/>
          <w:sz w:val="28"/>
        </w:rPr>
        <w:t>Článok č.</w:t>
      </w:r>
      <w:r w:rsidR="00147D0E">
        <w:rPr>
          <w:rFonts w:ascii="Garamond" w:hAnsi="Garamond"/>
          <w:b/>
          <w:sz w:val="28"/>
        </w:rPr>
        <w:t xml:space="preserve"> 2</w:t>
      </w:r>
      <w:r>
        <w:rPr>
          <w:rFonts w:ascii="Garamond" w:hAnsi="Garamond"/>
          <w:b/>
          <w:sz w:val="28"/>
        </w:rPr>
        <w:br/>
      </w:r>
      <w:r w:rsidR="00B012D6" w:rsidRPr="00B012D6">
        <w:rPr>
          <w:rFonts w:ascii="Garamond" w:hAnsi="Garamond"/>
          <w:i/>
          <w:sz w:val="28"/>
        </w:rPr>
        <w:t>Rokovanie</w:t>
      </w:r>
    </w:p>
    <w:p w:rsidR="00832DC8" w:rsidRDefault="00832DC8" w:rsidP="00FD5DD5">
      <w:pPr>
        <w:spacing w:line="360" w:lineRule="auto"/>
        <w:jc w:val="both"/>
        <w:rPr>
          <w:rFonts w:ascii="Garamond" w:hAnsi="Garamond"/>
          <w:sz w:val="24"/>
        </w:rPr>
      </w:pPr>
      <w:r>
        <w:rPr>
          <w:rFonts w:ascii="Garamond" w:hAnsi="Garamond"/>
          <w:sz w:val="24"/>
        </w:rPr>
        <w:t xml:space="preserve">- </w:t>
      </w:r>
      <w:r w:rsidR="00055248">
        <w:rPr>
          <w:rFonts w:ascii="Garamond" w:hAnsi="Garamond"/>
          <w:sz w:val="24"/>
        </w:rPr>
        <w:t>Porady vedie riaditeľ školy, zástupca š</w:t>
      </w:r>
      <w:r w:rsidR="00015E6B">
        <w:rPr>
          <w:rFonts w:ascii="Garamond" w:hAnsi="Garamond"/>
          <w:sz w:val="24"/>
        </w:rPr>
        <w:t>koly</w:t>
      </w:r>
      <w:r w:rsidR="00E003C0">
        <w:rPr>
          <w:rFonts w:ascii="Garamond" w:hAnsi="Garamond"/>
          <w:sz w:val="24"/>
        </w:rPr>
        <w:t>.</w:t>
      </w:r>
      <w:r w:rsidR="00015E6B">
        <w:rPr>
          <w:rFonts w:ascii="Garamond" w:hAnsi="Garamond"/>
          <w:sz w:val="24"/>
        </w:rPr>
        <w:t xml:space="preserve"> </w:t>
      </w:r>
      <w:r w:rsidR="00055248">
        <w:rPr>
          <w:rFonts w:ascii="Garamond" w:hAnsi="Garamond"/>
          <w:sz w:val="24"/>
        </w:rPr>
        <w:t>V úvode predsedajúci predloží na schválenie program porady, na základe ktorého porada nasledovne prebieha.</w:t>
      </w:r>
    </w:p>
    <w:p w:rsidR="00832DC8" w:rsidRDefault="00832DC8" w:rsidP="00FD5DD5">
      <w:pPr>
        <w:spacing w:line="360" w:lineRule="auto"/>
        <w:jc w:val="both"/>
        <w:rPr>
          <w:rFonts w:ascii="Garamond" w:hAnsi="Garamond"/>
          <w:sz w:val="24"/>
        </w:rPr>
      </w:pPr>
      <w:r>
        <w:rPr>
          <w:rFonts w:ascii="Garamond" w:hAnsi="Garamond"/>
          <w:sz w:val="24"/>
        </w:rPr>
        <w:t xml:space="preserve">- </w:t>
      </w:r>
      <w:r w:rsidR="00055248">
        <w:rPr>
          <w:rFonts w:ascii="Garamond" w:hAnsi="Garamond"/>
          <w:sz w:val="24"/>
        </w:rPr>
        <w:t>Schôdze rodičovského združenia zvoláva vedenie školy, spravidla v súlade s termínmi p</w:t>
      </w:r>
      <w:r w:rsidR="00B65518">
        <w:rPr>
          <w:rFonts w:ascii="Garamond" w:hAnsi="Garamond"/>
          <w:sz w:val="24"/>
        </w:rPr>
        <w:t>edagogických rád, po konzultácii</w:t>
      </w:r>
      <w:r w:rsidR="00055248">
        <w:rPr>
          <w:rFonts w:ascii="Garamond" w:hAnsi="Garamond"/>
          <w:sz w:val="24"/>
        </w:rPr>
        <w:t xml:space="preserve"> s triednymi učiteľmi.</w:t>
      </w:r>
    </w:p>
    <w:p w:rsidR="00055248" w:rsidRDefault="00832DC8" w:rsidP="00FD5DD5">
      <w:pPr>
        <w:spacing w:line="360" w:lineRule="auto"/>
        <w:jc w:val="both"/>
        <w:rPr>
          <w:rFonts w:ascii="Garamond" w:hAnsi="Garamond"/>
          <w:sz w:val="24"/>
        </w:rPr>
      </w:pPr>
      <w:r>
        <w:rPr>
          <w:rFonts w:ascii="Garamond" w:hAnsi="Garamond"/>
          <w:sz w:val="24"/>
        </w:rPr>
        <w:t xml:space="preserve">- </w:t>
      </w:r>
      <w:r w:rsidR="00055248">
        <w:rPr>
          <w:rFonts w:ascii="Garamond" w:hAnsi="Garamond"/>
          <w:sz w:val="24"/>
        </w:rPr>
        <w:t>Všetci pracovníci majú právo a povinnosť sa aktívne zúčastňovať rokovania, vznášať otázky, námety, návrhy a pripomienky, oboznamovať radu alebo zasadnutie so svojimi poznatkam</w:t>
      </w:r>
      <w:r w:rsidR="00633CC3">
        <w:rPr>
          <w:rFonts w:ascii="Garamond" w:hAnsi="Garamond"/>
          <w:sz w:val="24"/>
        </w:rPr>
        <w:t>i a skúsenosťami, má právo hlasovať o predkladaných návrhoch, navrhovať pripomienky, odporúčania, závery a opatrenia.</w:t>
      </w:r>
    </w:p>
    <w:p w:rsidR="00055248" w:rsidRPr="00832DC8" w:rsidRDefault="00147D0E" w:rsidP="00FD5DD5">
      <w:pPr>
        <w:spacing w:line="360" w:lineRule="auto"/>
        <w:jc w:val="both"/>
        <w:rPr>
          <w:rFonts w:ascii="Garamond" w:hAnsi="Garamond"/>
          <w:b/>
          <w:sz w:val="24"/>
        </w:rPr>
      </w:pPr>
      <w:r>
        <w:rPr>
          <w:rFonts w:ascii="Garamond" w:hAnsi="Garamond"/>
          <w:b/>
          <w:sz w:val="24"/>
        </w:rPr>
        <w:lastRenderedPageBreak/>
        <w:t>2</w:t>
      </w:r>
      <w:r w:rsidR="00832DC8" w:rsidRPr="00832DC8">
        <w:rPr>
          <w:rFonts w:ascii="Garamond" w:hAnsi="Garamond"/>
          <w:b/>
          <w:sz w:val="24"/>
        </w:rPr>
        <w:t>.1</w:t>
      </w:r>
      <w:r w:rsidR="00B3635D" w:rsidRPr="00832DC8">
        <w:rPr>
          <w:rFonts w:ascii="Garamond" w:hAnsi="Garamond"/>
          <w:b/>
          <w:sz w:val="24"/>
        </w:rPr>
        <w:t xml:space="preserve"> </w:t>
      </w:r>
      <w:r w:rsidR="00832DC8" w:rsidRPr="00832DC8">
        <w:rPr>
          <w:rFonts w:ascii="Garamond" w:hAnsi="Garamond"/>
          <w:b/>
          <w:sz w:val="24"/>
        </w:rPr>
        <w:t>Pedagogická rada</w:t>
      </w:r>
    </w:p>
    <w:p w:rsidR="00C215E8" w:rsidRDefault="00832DC8" w:rsidP="00FD5DD5">
      <w:pPr>
        <w:spacing w:line="360" w:lineRule="auto"/>
        <w:jc w:val="both"/>
        <w:rPr>
          <w:rFonts w:ascii="Garamond" w:hAnsi="Garamond"/>
          <w:sz w:val="24"/>
        </w:rPr>
      </w:pPr>
      <w:r w:rsidRPr="00832DC8">
        <w:rPr>
          <w:rFonts w:ascii="Garamond" w:hAnsi="Garamond"/>
          <w:sz w:val="24"/>
        </w:rPr>
        <w:t>-</w:t>
      </w:r>
      <w:r>
        <w:rPr>
          <w:rFonts w:ascii="Garamond" w:hAnsi="Garamond"/>
        </w:rPr>
        <w:t xml:space="preserve"> </w:t>
      </w:r>
      <w:r w:rsidRPr="00832DC8">
        <w:rPr>
          <w:rFonts w:ascii="Garamond" w:hAnsi="Garamond"/>
          <w:sz w:val="24"/>
        </w:rPr>
        <w:t>Pedagogická rada</w:t>
      </w:r>
      <w:r w:rsidR="00C215E8">
        <w:rPr>
          <w:rFonts w:ascii="Garamond" w:hAnsi="Garamond"/>
          <w:sz w:val="24"/>
        </w:rPr>
        <w:t>, ďalej ako „PR“</w:t>
      </w:r>
      <w:r w:rsidRPr="00832DC8">
        <w:rPr>
          <w:rFonts w:ascii="Garamond" w:hAnsi="Garamond"/>
          <w:sz w:val="24"/>
        </w:rPr>
        <w:t xml:space="preserve"> je jednou z foriem činnosti pedagogického zboru, ktorá spája zodpovednosť jednotlivca so skupinovým poradenstvom ostatn</w:t>
      </w:r>
      <w:r w:rsidR="00C215E8">
        <w:rPr>
          <w:rFonts w:ascii="Garamond" w:hAnsi="Garamond"/>
          <w:sz w:val="24"/>
        </w:rPr>
        <w:t>ých pedagogických zamestnancov</w:t>
      </w:r>
    </w:p>
    <w:p w:rsidR="00832DC8" w:rsidRDefault="00C215E8" w:rsidP="00FD5DD5">
      <w:pPr>
        <w:spacing w:line="360" w:lineRule="auto"/>
        <w:jc w:val="both"/>
        <w:rPr>
          <w:rFonts w:ascii="Garamond" w:hAnsi="Garamond"/>
          <w:sz w:val="24"/>
        </w:rPr>
      </w:pPr>
      <w:r>
        <w:rPr>
          <w:rFonts w:ascii="Garamond" w:hAnsi="Garamond"/>
          <w:sz w:val="24"/>
        </w:rPr>
        <w:t xml:space="preserve">- </w:t>
      </w:r>
      <w:r w:rsidR="00832DC8" w:rsidRPr="00832DC8">
        <w:rPr>
          <w:rFonts w:ascii="Garamond" w:hAnsi="Garamond"/>
          <w:sz w:val="24"/>
        </w:rPr>
        <w:t>Je najvyšším poradným orgánom riaditeľa školy.</w:t>
      </w:r>
    </w:p>
    <w:p w:rsidR="00832DC8" w:rsidRDefault="00832DC8" w:rsidP="00FD5DD5">
      <w:pPr>
        <w:spacing w:line="360" w:lineRule="auto"/>
        <w:jc w:val="both"/>
        <w:rPr>
          <w:rFonts w:ascii="Garamond" w:hAnsi="Garamond"/>
          <w:sz w:val="24"/>
        </w:rPr>
      </w:pPr>
      <w:r>
        <w:rPr>
          <w:rFonts w:ascii="Garamond" w:hAnsi="Garamond"/>
          <w:sz w:val="24"/>
        </w:rPr>
        <w:t>- Členmi Pedagogickej rady sú pedagogickí zamestnanci školy</w:t>
      </w:r>
    </w:p>
    <w:p w:rsidR="00FE241D" w:rsidRDefault="00C215E8" w:rsidP="00FD5DD5">
      <w:pPr>
        <w:spacing w:line="360" w:lineRule="auto"/>
        <w:jc w:val="both"/>
        <w:rPr>
          <w:rFonts w:ascii="Garamond" w:hAnsi="Garamond"/>
          <w:sz w:val="24"/>
        </w:rPr>
      </w:pPr>
      <w:r>
        <w:rPr>
          <w:rFonts w:ascii="Garamond" w:hAnsi="Garamond"/>
          <w:sz w:val="24"/>
        </w:rPr>
        <w:t xml:space="preserve">- </w:t>
      </w:r>
      <w:r w:rsidR="00FE241D">
        <w:rPr>
          <w:rFonts w:ascii="Garamond" w:hAnsi="Garamond"/>
          <w:sz w:val="24"/>
        </w:rPr>
        <w:t>PR zvoláva a riadi riaditeľ školy, v prípade jeho neprítomnosti zvoláva a riadi rokovanie ním poverený pedagogický zamestnanec školy.</w:t>
      </w:r>
    </w:p>
    <w:p w:rsidR="00BF28CC" w:rsidRPr="00BF28CC" w:rsidRDefault="00147D0E" w:rsidP="00FD5DD5">
      <w:pPr>
        <w:spacing w:line="360" w:lineRule="auto"/>
        <w:jc w:val="both"/>
        <w:rPr>
          <w:rFonts w:ascii="Garamond" w:hAnsi="Garamond"/>
          <w:b/>
          <w:sz w:val="24"/>
        </w:rPr>
      </w:pPr>
      <w:r>
        <w:rPr>
          <w:rFonts w:ascii="Garamond" w:hAnsi="Garamond"/>
          <w:b/>
          <w:sz w:val="24"/>
        </w:rPr>
        <w:t>2</w:t>
      </w:r>
      <w:r w:rsidR="00BF28CC">
        <w:rPr>
          <w:rFonts w:ascii="Garamond" w:hAnsi="Garamond"/>
          <w:b/>
          <w:sz w:val="24"/>
        </w:rPr>
        <w:t xml:space="preserve">.1.1 </w:t>
      </w:r>
      <w:r w:rsidR="00BF28CC" w:rsidRPr="00BF28CC">
        <w:rPr>
          <w:rFonts w:ascii="Garamond" w:hAnsi="Garamond"/>
          <w:b/>
          <w:sz w:val="24"/>
        </w:rPr>
        <w:t>Hlavné kompetencie PR:</w:t>
      </w:r>
    </w:p>
    <w:p w:rsidR="00FE241D" w:rsidRDefault="00FE241D" w:rsidP="00FD5DD5">
      <w:pPr>
        <w:spacing w:line="360" w:lineRule="auto"/>
        <w:jc w:val="both"/>
        <w:rPr>
          <w:rFonts w:ascii="Garamond" w:hAnsi="Garamond"/>
          <w:sz w:val="24"/>
        </w:rPr>
      </w:pPr>
      <w:r>
        <w:rPr>
          <w:rFonts w:ascii="Garamond" w:hAnsi="Garamond"/>
          <w:sz w:val="24"/>
        </w:rPr>
        <w:t>- Medzi hlavné kompetencie PR patria podľa platnej legislatívy navrhovať, prerokúvať, pripravovať kompetentné návrhy na rozhodnutia pre riaditeľa školy, navrhovať zlepšenia práce školy a vyjadrovať sa k hodnotiacim správam školy.</w:t>
      </w:r>
    </w:p>
    <w:p w:rsidR="00BF28CC" w:rsidRPr="00BF28CC" w:rsidRDefault="00BF28CC" w:rsidP="00FD5DD5">
      <w:pPr>
        <w:spacing w:line="360" w:lineRule="auto"/>
        <w:jc w:val="both"/>
        <w:rPr>
          <w:rFonts w:ascii="Garamond" w:hAnsi="Garamond"/>
          <w:b/>
          <w:sz w:val="24"/>
          <w:u w:val="single"/>
        </w:rPr>
      </w:pPr>
      <w:r w:rsidRPr="00BF28CC">
        <w:rPr>
          <w:rFonts w:ascii="Garamond" w:hAnsi="Garamond"/>
          <w:b/>
          <w:sz w:val="24"/>
          <w:u w:val="single"/>
        </w:rPr>
        <w:t>A) Prerokováva a odporúča/neodporúča riaditeľovi školy na schválenie:</w:t>
      </w:r>
    </w:p>
    <w:p w:rsidR="00BF28CC" w:rsidRDefault="00BF28CC" w:rsidP="00FD5DD5">
      <w:pPr>
        <w:spacing w:line="360" w:lineRule="auto"/>
        <w:jc w:val="both"/>
        <w:rPr>
          <w:rFonts w:ascii="Garamond" w:hAnsi="Garamond"/>
          <w:sz w:val="24"/>
        </w:rPr>
      </w:pPr>
      <w:r>
        <w:rPr>
          <w:rFonts w:ascii="Garamond" w:hAnsi="Garamond"/>
          <w:sz w:val="24"/>
        </w:rPr>
        <w:t>- Školský vzdelávací program a jeho revízie,</w:t>
      </w:r>
    </w:p>
    <w:p w:rsidR="00BF28CC" w:rsidRDefault="00BF28CC" w:rsidP="00FD5DD5">
      <w:pPr>
        <w:spacing w:line="360" w:lineRule="auto"/>
        <w:jc w:val="both"/>
        <w:rPr>
          <w:rFonts w:ascii="Garamond" w:hAnsi="Garamond"/>
          <w:sz w:val="24"/>
        </w:rPr>
      </w:pPr>
      <w:r>
        <w:rPr>
          <w:rFonts w:ascii="Garamond" w:hAnsi="Garamond"/>
          <w:sz w:val="24"/>
        </w:rPr>
        <w:t>- Výchovný program Súkromného školského klubu detí,</w:t>
      </w:r>
    </w:p>
    <w:p w:rsidR="00BF28CC" w:rsidRDefault="00BF28CC" w:rsidP="00FD5DD5">
      <w:pPr>
        <w:spacing w:line="360" w:lineRule="auto"/>
        <w:jc w:val="both"/>
        <w:rPr>
          <w:rFonts w:ascii="Garamond" w:hAnsi="Garamond"/>
          <w:sz w:val="24"/>
        </w:rPr>
      </w:pPr>
      <w:r>
        <w:rPr>
          <w:rFonts w:ascii="Garamond" w:hAnsi="Garamond"/>
          <w:sz w:val="24"/>
        </w:rPr>
        <w:t xml:space="preserve">- Plán práce výchovného poradcu, vnútornej kontroly a hospitačnej činnosti v škole, koordinátora protidrogovej prevencie a sociálno-patologických javov, koordinátora </w:t>
      </w:r>
      <w:proofErr w:type="spellStart"/>
      <w:r>
        <w:rPr>
          <w:rFonts w:ascii="Garamond" w:hAnsi="Garamond"/>
          <w:sz w:val="24"/>
        </w:rPr>
        <w:t>enviromentálnej</w:t>
      </w:r>
      <w:proofErr w:type="spellEnd"/>
      <w:r>
        <w:rPr>
          <w:rFonts w:ascii="Garamond" w:hAnsi="Garamond"/>
          <w:sz w:val="24"/>
        </w:rPr>
        <w:t xml:space="preserve"> výchovy, kontinuálneho vzdelávania,</w:t>
      </w:r>
    </w:p>
    <w:p w:rsidR="00BF28CC" w:rsidRDefault="00BF28CC" w:rsidP="00832DC8">
      <w:pPr>
        <w:jc w:val="both"/>
        <w:rPr>
          <w:rFonts w:ascii="Garamond" w:hAnsi="Garamond"/>
          <w:sz w:val="24"/>
        </w:rPr>
      </w:pPr>
      <w:r>
        <w:rPr>
          <w:rFonts w:ascii="Garamond" w:hAnsi="Garamond"/>
          <w:sz w:val="24"/>
        </w:rPr>
        <w:t>- Poriadky školy (školský, vnútorný, pracovný, organizačný, prevádzkový)</w:t>
      </w:r>
    </w:p>
    <w:p w:rsidR="00BF28CC" w:rsidRDefault="00BF28CC" w:rsidP="00832DC8">
      <w:pPr>
        <w:jc w:val="both"/>
        <w:rPr>
          <w:rFonts w:ascii="Garamond" w:hAnsi="Garamond"/>
          <w:sz w:val="24"/>
        </w:rPr>
      </w:pPr>
      <w:r>
        <w:rPr>
          <w:rFonts w:ascii="Garamond" w:hAnsi="Garamond"/>
          <w:sz w:val="24"/>
        </w:rPr>
        <w:t>- Smernice školy,</w:t>
      </w:r>
    </w:p>
    <w:p w:rsidR="00FE241D" w:rsidRDefault="00BF28CC" w:rsidP="00832DC8">
      <w:pPr>
        <w:jc w:val="both"/>
        <w:rPr>
          <w:rFonts w:ascii="Garamond" w:hAnsi="Garamond"/>
          <w:sz w:val="24"/>
        </w:rPr>
      </w:pPr>
      <w:r>
        <w:rPr>
          <w:rFonts w:ascii="Garamond" w:hAnsi="Garamond"/>
          <w:sz w:val="24"/>
        </w:rPr>
        <w:t>- Výchovné opatrenia uložené riaditeľom školy,</w:t>
      </w:r>
    </w:p>
    <w:p w:rsidR="00BF28CC" w:rsidRDefault="00BF28CC" w:rsidP="00832DC8">
      <w:pPr>
        <w:jc w:val="both"/>
        <w:rPr>
          <w:rFonts w:ascii="Garamond" w:hAnsi="Garamond"/>
          <w:sz w:val="24"/>
        </w:rPr>
      </w:pPr>
      <w:r>
        <w:rPr>
          <w:rFonts w:ascii="Garamond" w:hAnsi="Garamond"/>
          <w:sz w:val="24"/>
        </w:rPr>
        <w:t>- Správu o výchovno-vzdelávacej činnosti za uplynulý školský rok.</w:t>
      </w:r>
    </w:p>
    <w:p w:rsidR="00BF28CC" w:rsidRPr="00956191" w:rsidRDefault="00BF28CC" w:rsidP="00134D02">
      <w:pPr>
        <w:spacing w:line="360" w:lineRule="auto"/>
        <w:jc w:val="both"/>
        <w:rPr>
          <w:rFonts w:ascii="Garamond" w:hAnsi="Garamond"/>
          <w:b/>
          <w:sz w:val="24"/>
          <w:u w:val="single"/>
        </w:rPr>
      </w:pPr>
      <w:r w:rsidRPr="00956191">
        <w:rPr>
          <w:rFonts w:ascii="Garamond" w:hAnsi="Garamond"/>
          <w:b/>
          <w:sz w:val="24"/>
          <w:u w:val="single"/>
        </w:rPr>
        <w:t xml:space="preserve">B) </w:t>
      </w:r>
      <w:r w:rsidR="00956191" w:rsidRPr="00956191">
        <w:rPr>
          <w:rFonts w:ascii="Garamond" w:hAnsi="Garamond"/>
          <w:b/>
          <w:sz w:val="24"/>
          <w:u w:val="single"/>
        </w:rPr>
        <w:t>Hodnotí:</w:t>
      </w:r>
    </w:p>
    <w:p w:rsidR="00956191" w:rsidRDefault="00956191" w:rsidP="00134D02">
      <w:pPr>
        <w:spacing w:line="360" w:lineRule="auto"/>
        <w:jc w:val="both"/>
        <w:rPr>
          <w:rFonts w:ascii="Garamond" w:hAnsi="Garamond"/>
          <w:sz w:val="24"/>
        </w:rPr>
      </w:pPr>
      <w:r>
        <w:rPr>
          <w:rFonts w:ascii="Garamond" w:hAnsi="Garamond"/>
          <w:sz w:val="24"/>
        </w:rPr>
        <w:t>- Výsledky výchovnej a vzdelávacej činnosti za každé klasifikačné obdobie školského roka a za celý školský rok,</w:t>
      </w:r>
    </w:p>
    <w:p w:rsidR="00956191" w:rsidRDefault="00956191" w:rsidP="00134D02">
      <w:pPr>
        <w:spacing w:line="360" w:lineRule="auto"/>
        <w:jc w:val="both"/>
        <w:rPr>
          <w:rFonts w:ascii="Garamond" w:hAnsi="Garamond"/>
          <w:sz w:val="24"/>
        </w:rPr>
      </w:pPr>
      <w:r>
        <w:rPr>
          <w:rFonts w:ascii="Garamond" w:hAnsi="Garamond"/>
          <w:sz w:val="24"/>
        </w:rPr>
        <w:t>- Výsledky práce pedagogických sekcií, predmetových komisií, metodických združení,</w:t>
      </w:r>
    </w:p>
    <w:p w:rsidR="00956191" w:rsidRDefault="00956191" w:rsidP="00134D02">
      <w:pPr>
        <w:spacing w:line="360" w:lineRule="auto"/>
        <w:jc w:val="both"/>
        <w:rPr>
          <w:rFonts w:ascii="Garamond" w:hAnsi="Garamond"/>
          <w:sz w:val="24"/>
        </w:rPr>
      </w:pPr>
      <w:r>
        <w:rPr>
          <w:rFonts w:ascii="Garamond" w:hAnsi="Garamond"/>
          <w:sz w:val="24"/>
        </w:rPr>
        <w:lastRenderedPageBreak/>
        <w:t>- Prípravu a výsledky Celoslovenského testovania 5 a 9 a iných celoplošných testovaní žiakov a študentov.</w:t>
      </w:r>
    </w:p>
    <w:p w:rsidR="00956191" w:rsidRPr="00956191" w:rsidRDefault="00956191" w:rsidP="00832DC8">
      <w:pPr>
        <w:jc w:val="both"/>
        <w:rPr>
          <w:rFonts w:ascii="Garamond" w:hAnsi="Garamond"/>
          <w:b/>
          <w:sz w:val="24"/>
        </w:rPr>
      </w:pPr>
      <w:r w:rsidRPr="00956191">
        <w:rPr>
          <w:rFonts w:ascii="Garamond" w:hAnsi="Garamond"/>
          <w:b/>
          <w:sz w:val="24"/>
        </w:rPr>
        <w:t>C) Berie na vedomie:</w:t>
      </w:r>
    </w:p>
    <w:p w:rsidR="00956191" w:rsidRDefault="00956191" w:rsidP="00832DC8">
      <w:pPr>
        <w:jc w:val="both"/>
        <w:rPr>
          <w:rFonts w:ascii="Garamond" w:hAnsi="Garamond"/>
          <w:sz w:val="24"/>
        </w:rPr>
      </w:pPr>
      <w:r>
        <w:rPr>
          <w:rFonts w:ascii="Garamond" w:hAnsi="Garamond"/>
          <w:sz w:val="24"/>
        </w:rPr>
        <w:t xml:space="preserve">- Výsledky komisionálnych skúšok, </w:t>
      </w:r>
    </w:p>
    <w:p w:rsidR="00956191" w:rsidRDefault="00956191" w:rsidP="00832DC8">
      <w:pPr>
        <w:jc w:val="both"/>
        <w:rPr>
          <w:rFonts w:ascii="Garamond" w:hAnsi="Garamond"/>
          <w:sz w:val="24"/>
        </w:rPr>
      </w:pPr>
      <w:r>
        <w:rPr>
          <w:rFonts w:ascii="Garamond" w:hAnsi="Garamond"/>
          <w:sz w:val="24"/>
        </w:rPr>
        <w:t>- Výchovné opatrenia a pochvaly udelené riaditeľom školy,</w:t>
      </w:r>
    </w:p>
    <w:p w:rsidR="00956191" w:rsidRDefault="00956191" w:rsidP="00832DC8">
      <w:pPr>
        <w:jc w:val="both"/>
        <w:rPr>
          <w:rFonts w:ascii="Garamond" w:hAnsi="Garamond"/>
          <w:sz w:val="24"/>
        </w:rPr>
      </w:pPr>
      <w:r>
        <w:rPr>
          <w:rFonts w:ascii="Garamond" w:hAnsi="Garamond"/>
          <w:sz w:val="24"/>
        </w:rPr>
        <w:t>- Obsah a realizáciu zákonov, vyhlášok, smerníc, nariadení a úloh štátnej správy v školstve,</w:t>
      </w:r>
    </w:p>
    <w:p w:rsidR="00956191" w:rsidRDefault="00956191" w:rsidP="00832DC8">
      <w:pPr>
        <w:jc w:val="both"/>
        <w:rPr>
          <w:rFonts w:ascii="Garamond" w:hAnsi="Garamond"/>
          <w:sz w:val="24"/>
        </w:rPr>
      </w:pPr>
      <w:r>
        <w:rPr>
          <w:rFonts w:ascii="Garamond" w:hAnsi="Garamond"/>
          <w:sz w:val="24"/>
        </w:rPr>
        <w:t>- Správy o mimoškolskej a záujmovej činnosti žiakov,</w:t>
      </w:r>
    </w:p>
    <w:p w:rsidR="00956191" w:rsidRDefault="00956191" w:rsidP="00832DC8">
      <w:pPr>
        <w:jc w:val="both"/>
        <w:rPr>
          <w:rFonts w:ascii="Garamond" w:hAnsi="Garamond"/>
          <w:sz w:val="24"/>
        </w:rPr>
      </w:pPr>
      <w:r>
        <w:rPr>
          <w:rFonts w:ascii="Garamond" w:hAnsi="Garamond"/>
          <w:sz w:val="24"/>
        </w:rPr>
        <w:t xml:space="preserve">- Závery školskej inšpekcie, </w:t>
      </w:r>
    </w:p>
    <w:p w:rsidR="00956191" w:rsidRDefault="00956191" w:rsidP="00832DC8">
      <w:pPr>
        <w:jc w:val="both"/>
        <w:rPr>
          <w:rFonts w:ascii="Garamond" w:hAnsi="Garamond"/>
          <w:sz w:val="24"/>
        </w:rPr>
      </w:pPr>
      <w:r>
        <w:rPr>
          <w:rFonts w:ascii="Garamond" w:hAnsi="Garamond"/>
          <w:sz w:val="24"/>
        </w:rPr>
        <w:t>- Závery z hospitácií vykonaných vedením školy,</w:t>
      </w:r>
    </w:p>
    <w:p w:rsidR="00956191" w:rsidRDefault="00633CC3" w:rsidP="00832DC8">
      <w:pPr>
        <w:jc w:val="both"/>
        <w:rPr>
          <w:rFonts w:ascii="Garamond" w:hAnsi="Garamond"/>
          <w:sz w:val="24"/>
        </w:rPr>
      </w:pPr>
      <w:r>
        <w:rPr>
          <w:rFonts w:ascii="Garamond" w:hAnsi="Garamond"/>
          <w:sz w:val="24"/>
        </w:rPr>
        <w:t>- Informácie o najnovších inovačných trendoch vo výchove a výučbe,</w:t>
      </w:r>
    </w:p>
    <w:p w:rsidR="00633CC3" w:rsidRDefault="00633CC3" w:rsidP="00832DC8">
      <w:pPr>
        <w:jc w:val="both"/>
        <w:rPr>
          <w:rFonts w:ascii="Garamond" w:hAnsi="Garamond"/>
          <w:sz w:val="24"/>
        </w:rPr>
      </w:pPr>
      <w:r>
        <w:rPr>
          <w:rFonts w:ascii="Garamond" w:hAnsi="Garamond"/>
          <w:sz w:val="24"/>
        </w:rPr>
        <w:t>D) Volí zástupcov pedagogických a nepedagogických zamestnancov za členov rady školy.</w:t>
      </w:r>
    </w:p>
    <w:p w:rsidR="00055248" w:rsidRPr="00633CC3" w:rsidRDefault="00147D0E" w:rsidP="00FC4363">
      <w:pPr>
        <w:spacing w:line="360" w:lineRule="auto"/>
        <w:jc w:val="both"/>
        <w:rPr>
          <w:rFonts w:ascii="Garamond" w:hAnsi="Garamond"/>
          <w:b/>
          <w:sz w:val="24"/>
        </w:rPr>
      </w:pPr>
      <w:r>
        <w:rPr>
          <w:rFonts w:ascii="Garamond" w:hAnsi="Garamond"/>
          <w:b/>
          <w:sz w:val="24"/>
        </w:rPr>
        <w:t>2</w:t>
      </w:r>
      <w:r w:rsidR="00633CC3" w:rsidRPr="00633CC3">
        <w:rPr>
          <w:rFonts w:ascii="Garamond" w:hAnsi="Garamond"/>
          <w:b/>
          <w:sz w:val="24"/>
        </w:rPr>
        <w:t>.2 Pracovná porada</w:t>
      </w:r>
    </w:p>
    <w:p w:rsidR="00633CC3" w:rsidRDefault="00633CC3" w:rsidP="00FC4363">
      <w:pPr>
        <w:spacing w:line="360" w:lineRule="auto"/>
        <w:jc w:val="both"/>
        <w:rPr>
          <w:rFonts w:ascii="Garamond" w:hAnsi="Garamond"/>
          <w:sz w:val="24"/>
        </w:rPr>
      </w:pPr>
      <w:r>
        <w:rPr>
          <w:rFonts w:ascii="Garamond" w:hAnsi="Garamond"/>
          <w:sz w:val="24"/>
        </w:rPr>
        <w:t xml:space="preserve">- </w:t>
      </w:r>
      <w:r w:rsidRPr="00633CC3">
        <w:rPr>
          <w:rFonts w:ascii="Garamond" w:hAnsi="Garamond"/>
          <w:sz w:val="24"/>
        </w:rPr>
        <w:t>Pracovná rada zastúpená aj členmi nepedagogických zamestnancov školy, ale aj pedagogickej rady, jej cieľom je rokovať ohľadom pracovných záležitosti školy.</w:t>
      </w:r>
    </w:p>
    <w:p w:rsidR="00BB2648" w:rsidRDefault="00147D0E" w:rsidP="00B012D6">
      <w:pPr>
        <w:jc w:val="both"/>
        <w:rPr>
          <w:rFonts w:ascii="Garamond" w:hAnsi="Garamond"/>
          <w:b/>
          <w:sz w:val="24"/>
        </w:rPr>
      </w:pPr>
      <w:r>
        <w:rPr>
          <w:rFonts w:ascii="Garamond" w:hAnsi="Garamond"/>
          <w:b/>
          <w:sz w:val="24"/>
        </w:rPr>
        <w:t>2</w:t>
      </w:r>
      <w:r w:rsidR="00274742">
        <w:rPr>
          <w:rFonts w:ascii="Garamond" w:hAnsi="Garamond"/>
          <w:b/>
          <w:sz w:val="24"/>
        </w:rPr>
        <w:t>.3 Metodické orgány</w:t>
      </w:r>
    </w:p>
    <w:p w:rsidR="00B422FC" w:rsidRDefault="00B422FC" w:rsidP="00FC4363">
      <w:pPr>
        <w:spacing w:line="360" w:lineRule="auto"/>
        <w:jc w:val="both"/>
        <w:rPr>
          <w:rFonts w:ascii="Garamond" w:hAnsi="Garamond"/>
          <w:sz w:val="24"/>
        </w:rPr>
      </w:pPr>
      <w:r>
        <w:rPr>
          <w:rFonts w:ascii="Garamond" w:hAnsi="Garamond"/>
          <w:sz w:val="24"/>
        </w:rPr>
        <w:t xml:space="preserve">- </w:t>
      </w:r>
      <w:r w:rsidR="00274742" w:rsidRPr="00274742">
        <w:rPr>
          <w:rFonts w:ascii="Garamond" w:hAnsi="Garamond"/>
          <w:sz w:val="24"/>
        </w:rPr>
        <w:t>Metodické</w:t>
      </w:r>
      <w:r w:rsidR="00274742">
        <w:rPr>
          <w:rFonts w:ascii="Garamond" w:hAnsi="Garamond"/>
          <w:sz w:val="24"/>
        </w:rPr>
        <w:t xml:space="preserve"> združenia a predmetové komisie (ďalej, ako „MZ a PK“), metodicky usmerňujú výchovnovzdelávací proces na škole. </w:t>
      </w:r>
      <w:r w:rsidR="00F550AC">
        <w:rPr>
          <w:rFonts w:ascii="Garamond" w:hAnsi="Garamond"/>
          <w:sz w:val="24"/>
        </w:rPr>
        <w:t xml:space="preserve">Jedná sa o pracovné skupiny učiteľov, ktorí vyučujú ten istý predmet alebo príbuzné predmety na tej istej škole. Sú metodickými orgánmi školy a pracovnými </w:t>
      </w:r>
      <w:r>
        <w:rPr>
          <w:rFonts w:ascii="Garamond" w:hAnsi="Garamond"/>
          <w:sz w:val="24"/>
        </w:rPr>
        <w:t xml:space="preserve">orgánmi riaditeľa školy. Tie poradné orgány riaditeľa školy sú oporou vedenia školy pri realizácii </w:t>
      </w:r>
      <w:r w:rsidR="00D55B7C">
        <w:rPr>
          <w:rFonts w:ascii="Garamond" w:hAnsi="Garamond"/>
          <w:sz w:val="24"/>
        </w:rPr>
        <w:t>školskej politiky v podmienkach príslušnej školy. Zaujímajú kľúčové postavenie pri usmerňovaní vyučovacieho procesu na základe odborných a metodických znalostí problémov vyučovacích predmetov pre konkrétny študijn</w:t>
      </w:r>
      <w:r w:rsidR="00551E4D">
        <w:rPr>
          <w:rFonts w:ascii="Garamond" w:hAnsi="Garamond"/>
          <w:sz w:val="24"/>
        </w:rPr>
        <w:t xml:space="preserve">ý a učebný odbor podľa učebného plánu a učebných osnov v Školskom </w:t>
      </w:r>
      <w:r w:rsidR="000D0C54">
        <w:rPr>
          <w:rFonts w:ascii="Garamond" w:hAnsi="Garamond"/>
          <w:sz w:val="24"/>
        </w:rPr>
        <w:t>vzdelávacom programe.</w:t>
      </w:r>
    </w:p>
    <w:p w:rsidR="000D0C54" w:rsidRDefault="000D0C54" w:rsidP="00B012D6">
      <w:pPr>
        <w:jc w:val="both"/>
        <w:rPr>
          <w:rFonts w:ascii="Garamond" w:hAnsi="Garamond"/>
          <w:sz w:val="24"/>
        </w:rPr>
      </w:pPr>
      <w:r>
        <w:rPr>
          <w:rFonts w:ascii="Garamond" w:hAnsi="Garamond"/>
          <w:sz w:val="24"/>
        </w:rPr>
        <w:t>- Pre pedagogických zamestnancov pracujúcich na prvom stupni SZŠ zriaďuje riaditeľka školy:</w:t>
      </w:r>
    </w:p>
    <w:p w:rsidR="000D0C54" w:rsidRPr="000D0C54" w:rsidRDefault="000D0C54" w:rsidP="00B012D6">
      <w:pPr>
        <w:jc w:val="both"/>
        <w:rPr>
          <w:rFonts w:ascii="Garamond" w:hAnsi="Garamond"/>
          <w:b/>
          <w:sz w:val="24"/>
        </w:rPr>
      </w:pPr>
      <w:r w:rsidRPr="000D0C54">
        <w:rPr>
          <w:rFonts w:ascii="Garamond" w:hAnsi="Garamond"/>
          <w:b/>
          <w:sz w:val="24"/>
        </w:rPr>
        <w:t>1. Metodické združenie triednych učiteliek.</w:t>
      </w:r>
    </w:p>
    <w:p w:rsidR="000D0C54" w:rsidRDefault="000D0C54" w:rsidP="00B012D6">
      <w:pPr>
        <w:jc w:val="both"/>
        <w:rPr>
          <w:rFonts w:ascii="Garamond" w:hAnsi="Garamond"/>
          <w:b/>
          <w:sz w:val="24"/>
        </w:rPr>
      </w:pPr>
      <w:r w:rsidRPr="000D0C54">
        <w:rPr>
          <w:rFonts w:ascii="Garamond" w:hAnsi="Garamond"/>
          <w:b/>
          <w:sz w:val="24"/>
        </w:rPr>
        <w:t>2. Metodické združenie Vychovávateľov a asistentov učiteľa.</w:t>
      </w:r>
    </w:p>
    <w:p w:rsidR="000D0C54" w:rsidRDefault="000D0C54" w:rsidP="007E4224">
      <w:pPr>
        <w:spacing w:line="360" w:lineRule="auto"/>
        <w:jc w:val="both"/>
        <w:rPr>
          <w:rFonts w:ascii="Garamond" w:hAnsi="Garamond"/>
          <w:sz w:val="24"/>
        </w:rPr>
      </w:pPr>
      <w:r w:rsidRPr="000D0C54">
        <w:rPr>
          <w:rFonts w:ascii="Garamond" w:hAnsi="Garamond"/>
          <w:sz w:val="24"/>
        </w:rPr>
        <w:t xml:space="preserve">- Pre </w:t>
      </w:r>
      <w:r>
        <w:rPr>
          <w:rFonts w:ascii="Garamond" w:hAnsi="Garamond"/>
          <w:sz w:val="24"/>
        </w:rPr>
        <w:t>pedagogických zamestnancov do MZ sa koná vždy na začiatku školského roka po stanovení úväzkov na príslušný školský rok, ich pracovnej náplne a iných náležitostí. PZ pracujú v tom MZ, pod ktoré spadajú v súlade so svojim pracovným zariadením.</w:t>
      </w:r>
    </w:p>
    <w:p w:rsidR="000D0C54" w:rsidRDefault="000D0C54" w:rsidP="007E4224">
      <w:pPr>
        <w:spacing w:line="360" w:lineRule="auto"/>
        <w:jc w:val="both"/>
        <w:rPr>
          <w:rFonts w:ascii="Garamond" w:hAnsi="Garamond"/>
          <w:sz w:val="24"/>
        </w:rPr>
      </w:pPr>
      <w:r>
        <w:rPr>
          <w:rFonts w:ascii="Garamond" w:hAnsi="Garamond"/>
          <w:sz w:val="24"/>
        </w:rPr>
        <w:lastRenderedPageBreak/>
        <w:t xml:space="preserve">Pre pedagogických zamestnancov pracujúcich na druhom stupni SZŠ zriaďuje riaditeľka školy: </w:t>
      </w:r>
    </w:p>
    <w:p w:rsidR="000D0C54" w:rsidRPr="009B6083" w:rsidRDefault="000D0C54" w:rsidP="00B012D6">
      <w:pPr>
        <w:jc w:val="both"/>
        <w:rPr>
          <w:rFonts w:ascii="Garamond" w:hAnsi="Garamond"/>
          <w:b/>
          <w:sz w:val="24"/>
        </w:rPr>
      </w:pPr>
      <w:r w:rsidRPr="009B6083">
        <w:rPr>
          <w:rFonts w:ascii="Garamond" w:hAnsi="Garamond"/>
          <w:b/>
          <w:sz w:val="24"/>
        </w:rPr>
        <w:t>1. Predmetovú komisiu Spoločenskovedných predmetov.</w:t>
      </w:r>
    </w:p>
    <w:p w:rsidR="000D0C54" w:rsidRPr="009B6083" w:rsidRDefault="000D0C54" w:rsidP="007E4224">
      <w:pPr>
        <w:spacing w:line="360" w:lineRule="auto"/>
        <w:jc w:val="both"/>
        <w:rPr>
          <w:rFonts w:ascii="Garamond" w:hAnsi="Garamond"/>
          <w:b/>
          <w:sz w:val="24"/>
        </w:rPr>
      </w:pPr>
      <w:r w:rsidRPr="009B6083">
        <w:rPr>
          <w:rFonts w:ascii="Garamond" w:hAnsi="Garamond"/>
          <w:b/>
          <w:sz w:val="24"/>
        </w:rPr>
        <w:t>2. Predmetnú komisiu Prírodovedno-výchovných predmet</w:t>
      </w:r>
      <w:r w:rsidR="009B6083" w:rsidRPr="009B6083">
        <w:rPr>
          <w:rFonts w:ascii="Garamond" w:hAnsi="Garamond"/>
          <w:b/>
          <w:sz w:val="24"/>
        </w:rPr>
        <w:t>ov.</w:t>
      </w:r>
    </w:p>
    <w:p w:rsidR="009B6083" w:rsidRPr="00FD5DD5" w:rsidRDefault="007E4224" w:rsidP="007E4224">
      <w:pPr>
        <w:spacing w:line="360" w:lineRule="auto"/>
        <w:jc w:val="both"/>
        <w:rPr>
          <w:rFonts w:ascii="Garamond" w:hAnsi="Garamond"/>
          <w:sz w:val="24"/>
          <w:szCs w:val="24"/>
        </w:rPr>
      </w:pPr>
      <w:r w:rsidRPr="00FD5DD5">
        <w:rPr>
          <w:rFonts w:ascii="Garamond" w:hAnsi="Garamond"/>
          <w:sz w:val="24"/>
          <w:szCs w:val="24"/>
        </w:rPr>
        <w:t>- Zaradenie pedagogických zamestnancov (ďalej PZ) do PK sa koná vždy na začiatku školského roka po stanovení úväzkov na príslušný školský rok, ich pracovnej náplne a iných náležitostí. PZ pracujú v tých PK, do ktorých spadajú predmety, ktoré vyučujú. Môže sa teda stať, že jeden PZ bude členom oboch predmetových komisií (podľa toho či sa mu úväzok jeho priamej pedagogickej činnosti dopĺňa o predmety spadajúce do činnosti a kompetencií inej PK).</w:t>
      </w:r>
    </w:p>
    <w:p w:rsidR="00F36031" w:rsidRDefault="007E4224" w:rsidP="007E4224">
      <w:pPr>
        <w:spacing w:after="0" w:line="360" w:lineRule="auto"/>
        <w:jc w:val="both"/>
        <w:rPr>
          <w:rFonts w:ascii="Garamond" w:hAnsi="Garamond"/>
          <w:sz w:val="24"/>
          <w:szCs w:val="24"/>
        </w:rPr>
      </w:pPr>
      <w:r w:rsidRPr="00FD5DD5">
        <w:rPr>
          <w:rFonts w:ascii="Garamond" w:hAnsi="Garamond"/>
          <w:sz w:val="24"/>
          <w:szCs w:val="24"/>
        </w:rPr>
        <w:t xml:space="preserve">- Metodické združenia a predmetové komisie sú nielen metodickými orgánmi,  ale súčasne predstavujú dôležitý pracovný článok v riadiacej štruktúre školy. Na základe toho vedenie školy deleguje kompetencie ich predsedom, rešpektuje ich uznesenia, vytvára primerané materiálno- technické podmienky pre činnosť členov všetkých metodických orgánov – od budovania kvalitnejšej knižnice, plánovania a príprav exkurzií, besiedok a i. až po návrhy na skvalitnenie spolupráce jednotlivých členov metodických orgánov. </w:t>
      </w:r>
    </w:p>
    <w:p w:rsidR="007E4224" w:rsidRPr="00FD5DD5" w:rsidRDefault="007E4224" w:rsidP="007E4224">
      <w:pPr>
        <w:spacing w:after="0" w:line="360" w:lineRule="auto"/>
        <w:jc w:val="both"/>
        <w:rPr>
          <w:rFonts w:ascii="Garamond" w:hAnsi="Garamond"/>
          <w:sz w:val="24"/>
          <w:szCs w:val="24"/>
        </w:rPr>
      </w:pPr>
      <w:r w:rsidRPr="00FD5DD5">
        <w:rPr>
          <w:rFonts w:ascii="Garamond" w:hAnsi="Garamond"/>
          <w:sz w:val="24"/>
          <w:szCs w:val="24"/>
        </w:rPr>
        <w:t xml:space="preserve"> </w:t>
      </w:r>
    </w:p>
    <w:p w:rsidR="007E4224" w:rsidRPr="00FD5DD5" w:rsidRDefault="00147D0E" w:rsidP="007E4224">
      <w:pPr>
        <w:spacing w:line="360" w:lineRule="auto"/>
        <w:rPr>
          <w:rFonts w:ascii="Garamond" w:hAnsi="Garamond"/>
          <w:b/>
          <w:sz w:val="24"/>
          <w:szCs w:val="24"/>
        </w:rPr>
      </w:pPr>
      <w:r>
        <w:rPr>
          <w:rFonts w:ascii="Garamond" w:hAnsi="Garamond"/>
          <w:b/>
          <w:sz w:val="24"/>
          <w:szCs w:val="24"/>
        </w:rPr>
        <w:t>2</w:t>
      </w:r>
      <w:r w:rsidR="007E4224" w:rsidRPr="00FD5DD5">
        <w:rPr>
          <w:rFonts w:ascii="Garamond" w:hAnsi="Garamond"/>
          <w:b/>
          <w:sz w:val="24"/>
          <w:szCs w:val="24"/>
        </w:rPr>
        <w:t>.3.1 Zriaďovanie metodických orgánov SZŠ</w:t>
      </w:r>
      <w:r w:rsidR="007E4224" w:rsidRPr="00FD5DD5">
        <w:rPr>
          <w:rFonts w:ascii="Garamond" w:hAnsi="Garamond"/>
          <w:b/>
          <w:sz w:val="24"/>
          <w:szCs w:val="24"/>
        </w:rPr>
        <w:br/>
      </w:r>
      <w:r w:rsidR="007E4224" w:rsidRPr="00FD5DD5">
        <w:rPr>
          <w:rFonts w:ascii="Garamond" w:hAnsi="Garamond"/>
          <w:sz w:val="24"/>
          <w:szCs w:val="24"/>
        </w:rPr>
        <w:t>Zriadené metodické orgány:</w:t>
      </w:r>
    </w:p>
    <w:p w:rsidR="007E4224" w:rsidRPr="00FD5DD5" w:rsidRDefault="007E4224" w:rsidP="007E4224">
      <w:pPr>
        <w:pStyle w:val="Odsekzoznamu"/>
        <w:numPr>
          <w:ilvl w:val="0"/>
          <w:numId w:val="1"/>
        </w:numPr>
        <w:spacing w:after="0" w:line="360" w:lineRule="auto"/>
        <w:jc w:val="both"/>
        <w:rPr>
          <w:rFonts w:ascii="Garamond" w:hAnsi="Garamond"/>
          <w:b/>
          <w:sz w:val="24"/>
          <w:szCs w:val="24"/>
        </w:rPr>
      </w:pPr>
      <w:r w:rsidRPr="00FD5DD5">
        <w:rPr>
          <w:rFonts w:ascii="Garamond" w:hAnsi="Garamond"/>
          <w:b/>
          <w:sz w:val="24"/>
          <w:szCs w:val="24"/>
        </w:rPr>
        <w:t>Metodické združenie Triednych učiteliek,</w:t>
      </w:r>
    </w:p>
    <w:p w:rsidR="007E4224" w:rsidRPr="00FD5DD5" w:rsidRDefault="007E4224" w:rsidP="007E4224">
      <w:pPr>
        <w:pStyle w:val="Odsekzoznamu"/>
        <w:numPr>
          <w:ilvl w:val="0"/>
          <w:numId w:val="1"/>
        </w:numPr>
        <w:spacing w:after="0" w:line="360" w:lineRule="auto"/>
        <w:jc w:val="both"/>
        <w:rPr>
          <w:rFonts w:ascii="Garamond" w:hAnsi="Garamond"/>
          <w:b/>
          <w:sz w:val="24"/>
          <w:szCs w:val="24"/>
        </w:rPr>
      </w:pPr>
      <w:r w:rsidRPr="00FD5DD5">
        <w:rPr>
          <w:rFonts w:ascii="Garamond" w:hAnsi="Garamond"/>
          <w:b/>
          <w:sz w:val="24"/>
          <w:szCs w:val="24"/>
        </w:rPr>
        <w:t>Metodické združenie Vychovávateľov a asistentov učiteľa,</w:t>
      </w:r>
    </w:p>
    <w:p w:rsidR="007E4224" w:rsidRPr="00FD5DD5" w:rsidRDefault="007E4224" w:rsidP="007E4224">
      <w:pPr>
        <w:pStyle w:val="Odsekzoznamu"/>
        <w:numPr>
          <w:ilvl w:val="0"/>
          <w:numId w:val="1"/>
        </w:numPr>
        <w:spacing w:after="0" w:line="360" w:lineRule="auto"/>
        <w:jc w:val="both"/>
        <w:rPr>
          <w:rFonts w:ascii="Garamond" w:hAnsi="Garamond"/>
          <w:b/>
          <w:sz w:val="24"/>
          <w:szCs w:val="24"/>
        </w:rPr>
      </w:pPr>
      <w:r w:rsidRPr="00FD5DD5">
        <w:rPr>
          <w:rFonts w:ascii="Garamond" w:hAnsi="Garamond"/>
          <w:b/>
          <w:sz w:val="24"/>
          <w:szCs w:val="24"/>
        </w:rPr>
        <w:t>Predmetovú komisiu Spoločenskovedných predmetov,</w:t>
      </w:r>
    </w:p>
    <w:p w:rsidR="007E4224" w:rsidRPr="00FD5DD5" w:rsidRDefault="007E4224" w:rsidP="007E4224">
      <w:pPr>
        <w:pStyle w:val="Odsekzoznamu"/>
        <w:numPr>
          <w:ilvl w:val="0"/>
          <w:numId w:val="1"/>
        </w:numPr>
        <w:spacing w:after="0" w:line="360" w:lineRule="auto"/>
        <w:jc w:val="both"/>
        <w:rPr>
          <w:rFonts w:ascii="Garamond" w:hAnsi="Garamond"/>
          <w:b/>
          <w:sz w:val="24"/>
          <w:szCs w:val="24"/>
        </w:rPr>
      </w:pPr>
      <w:r w:rsidRPr="00FD5DD5">
        <w:rPr>
          <w:rFonts w:ascii="Garamond" w:hAnsi="Garamond"/>
          <w:b/>
          <w:sz w:val="24"/>
          <w:szCs w:val="24"/>
        </w:rPr>
        <w:t xml:space="preserve">Predmetovú komisiu </w:t>
      </w:r>
      <w:proofErr w:type="spellStart"/>
      <w:r w:rsidRPr="00FD5DD5">
        <w:rPr>
          <w:rFonts w:ascii="Garamond" w:hAnsi="Garamond"/>
          <w:b/>
          <w:sz w:val="24"/>
          <w:szCs w:val="24"/>
        </w:rPr>
        <w:t>Prírodovedno</w:t>
      </w:r>
      <w:proofErr w:type="spellEnd"/>
      <w:r w:rsidRPr="00FD5DD5">
        <w:rPr>
          <w:rFonts w:ascii="Garamond" w:hAnsi="Garamond"/>
          <w:b/>
          <w:sz w:val="24"/>
          <w:szCs w:val="24"/>
        </w:rPr>
        <w:t xml:space="preserve"> – výchovných predmetov. </w:t>
      </w:r>
    </w:p>
    <w:p w:rsidR="007E4224" w:rsidRPr="00FD5DD5" w:rsidRDefault="007E4224" w:rsidP="007E4224">
      <w:pPr>
        <w:spacing w:after="0" w:line="360" w:lineRule="auto"/>
        <w:jc w:val="both"/>
        <w:rPr>
          <w:rFonts w:ascii="Garamond" w:hAnsi="Garamond"/>
          <w:sz w:val="24"/>
          <w:szCs w:val="24"/>
        </w:rPr>
      </w:pPr>
    </w:p>
    <w:p w:rsidR="007E4224" w:rsidRPr="00FD5DD5" w:rsidRDefault="007E4224" w:rsidP="007E4224">
      <w:pPr>
        <w:spacing w:after="0" w:line="360" w:lineRule="auto"/>
        <w:jc w:val="both"/>
        <w:rPr>
          <w:rFonts w:ascii="Garamond" w:hAnsi="Garamond"/>
          <w:sz w:val="24"/>
          <w:szCs w:val="24"/>
        </w:rPr>
      </w:pPr>
      <w:r w:rsidRPr="00FD5DD5">
        <w:rPr>
          <w:rFonts w:ascii="Garamond" w:hAnsi="Garamond"/>
          <w:sz w:val="24"/>
          <w:szCs w:val="24"/>
        </w:rPr>
        <w:t>Pre každý metodický orgán je menovaný predseda/predsedníčka metodického orgánu a sú určení členovia jednotlivých MZ a PK. Metodické orgány sa schádzajú minimálne 5x v priebehu školského roka v čase mimo vyučovania, o čom sa zhotoví prezenčná listina ako súčasť zápisnice, správ a vyhotoví záznam zasadnutia MZ alebo PK.  Za tieto náležitosti nesie zodpovednosť predseda/predsedníčka metodického orgánu.</w:t>
      </w:r>
    </w:p>
    <w:p w:rsidR="005D3E39" w:rsidRPr="00FD5DD5" w:rsidRDefault="005D3E39" w:rsidP="007E4224">
      <w:pPr>
        <w:spacing w:after="0" w:line="360" w:lineRule="auto"/>
        <w:jc w:val="both"/>
        <w:rPr>
          <w:rFonts w:ascii="Cambria" w:hAnsi="Cambria"/>
          <w:sz w:val="24"/>
          <w:szCs w:val="24"/>
        </w:rPr>
      </w:pPr>
    </w:p>
    <w:p w:rsidR="005D3E39" w:rsidRDefault="00147D0E" w:rsidP="005D3E39">
      <w:pPr>
        <w:spacing w:line="360" w:lineRule="auto"/>
        <w:rPr>
          <w:rFonts w:ascii="Garamond" w:hAnsi="Garamond"/>
          <w:sz w:val="24"/>
        </w:rPr>
      </w:pPr>
      <w:r>
        <w:rPr>
          <w:rFonts w:ascii="Garamond" w:hAnsi="Garamond"/>
          <w:b/>
          <w:sz w:val="24"/>
        </w:rPr>
        <w:t>2</w:t>
      </w:r>
      <w:r w:rsidR="005D3E39" w:rsidRPr="005D3E39">
        <w:rPr>
          <w:rFonts w:ascii="Garamond" w:hAnsi="Garamond"/>
          <w:b/>
          <w:sz w:val="24"/>
        </w:rPr>
        <w:t>.3.2 Kompetencie vedúcich PK a</w:t>
      </w:r>
      <w:r w:rsidR="005D3E39">
        <w:rPr>
          <w:rFonts w:ascii="Garamond" w:hAnsi="Garamond"/>
          <w:b/>
          <w:sz w:val="24"/>
        </w:rPr>
        <w:t> </w:t>
      </w:r>
      <w:r w:rsidR="005D3E39" w:rsidRPr="005D3E39">
        <w:rPr>
          <w:rFonts w:ascii="Garamond" w:hAnsi="Garamond"/>
          <w:b/>
          <w:sz w:val="24"/>
        </w:rPr>
        <w:t>MZ</w:t>
      </w:r>
      <w:r w:rsidR="005D3E39">
        <w:rPr>
          <w:rFonts w:ascii="Garamond" w:hAnsi="Garamond"/>
          <w:b/>
          <w:sz w:val="24"/>
        </w:rPr>
        <w:br/>
        <w:t>Riadiaca funkcia</w:t>
      </w:r>
      <w:r w:rsidR="005D3E39">
        <w:rPr>
          <w:rFonts w:ascii="Garamond" w:hAnsi="Garamond"/>
          <w:b/>
          <w:sz w:val="24"/>
        </w:rPr>
        <w:br/>
      </w:r>
      <w:r w:rsidR="005D3E39" w:rsidRPr="005D3E39">
        <w:rPr>
          <w:rFonts w:ascii="Garamond" w:hAnsi="Garamond"/>
          <w:sz w:val="24"/>
        </w:rPr>
        <w:t xml:space="preserve">- </w:t>
      </w:r>
      <w:r w:rsidR="005D3E39">
        <w:rPr>
          <w:rFonts w:ascii="Garamond" w:hAnsi="Garamond"/>
          <w:sz w:val="24"/>
        </w:rPr>
        <w:t>sledovanie práce členov PK a usmerňovanie ich činnosti,</w:t>
      </w:r>
      <w:r w:rsidR="005D3E39">
        <w:rPr>
          <w:rFonts w:ascii="Garamond" w:hAnsi="Garamond"/>
          <w:b/>
          <w:sz w:val="24"/>
        </w:rPr>
        <w:br/>
      </w:r>
      <w:r w:rsidR="005D3E39">
        <w:rPr>
          <w:rFonts w:ascii="Garamond" w:hAnsi="Garamond"/>
          <w:sz w:val="24"/>
        </w:rPr>
        <w:t xml:space="preserve">- opatrenia na zlepšenie práce učiteľov a kontrola ich dodržiavania, usmerňovanie tvorby </w:t>
      </w:r>
      <w:r w:rsidR="005D3E39">
        <w:rPr>
          <w:rFonts w:ascii="Garamond" w:hAnsi="Garamond"/>
          <w:sz w:val="24"/>
        </w:rPr>
        <w:lastRenderedPageBreak/>
        <w:t>metodických materiálov,</w:t>
      </w:r>
      <w:r w:rsidR="005D3E39">
        <w:rPr>
          <w:rFonts w:ascii="Garamond" w:hAnsi="Garamond"/>
          <w:sz w:val="24"/>
        </w:rPr>
        <w:br/>
        <w:t>- koordinácia projektovej činnosti, sledovanie dodržiavania kritérií hodnotenia žiakov, rozbory výsledkov hodnotenia žiakov.</w:t>
      </w:r>
    </w:p>
    <w:p w:rsidR="005D3E39" w:rsidRPr="005D3E39" w:rsidRDefault="005D3E39" w:rsidP="005D3E39">
      <w:pPr>
        <w:spacing w:line="360" w:lineRule="auto"/>
        <w:rPr>
          <w:rFonts w:ascii="Garamond" w:hAnsi="Garamond"/>
          <w:sz w:val="24"/>
        </w:rPr>
      </w:pPr>
      <w:r w:rsidRPr="002D488E">
        <w:rPr>
          <w:rFonts w:ascii="Garamond" w:hAnsi="Garamond"/>
          <w:b/>
          <w:sz w:val="24"/>
        </w:rPr>
        <w:t>Kontrolná a hodnotiaca funkcia</w:t>
      </w:r>
      <w:r>
        <w:rPr>
          <w:rFonts w:ascii="Garamond" w:hAnsi="Garamond"/>
          <w:sz w:val="24"/>
        </w:rPr>
        <w:br/>
        <w:t>- hospitačná činnosť,</w:t>
      </w:r>
      <w:r>
        <w:rPr>
          <w:rFonts w:ascii="Garamond" w:hAnsi="Garamond"/>
          <w:sz w:val="24"/>
        </w:rPr>
        <w:br/>
        <w:t xml:space="preserve">- </w:t>
      </w:r>
      <w:r w:rsidR="002D488E">
        <w:rPr>
          <w:rFonts w:ascii="Garamond" w:hAnsi="Garamond"/>
          <w:sz w:val="24"/>
        </w:rPr>
        <w:t>dodržiavanie metodických pokynov, pedagogicko-organizačných pokynov,</w:t>
      </w:r>
      <w:r w:rsidR="002D488E">
        <w:rPr>
          <w:rFonts w:ascii="Garamond" w:hAnsi="Garamond"/>
          <w:sz w:val="24"/>
        </w:rPr>
        <w:br/>
        <w:t>- spolupráca s vedením školy,</w:t>
      </w:r>
      <w:r w:rsidR="002D488E">
        <w:rPr>
          <w:rFonts w:ascii="Garamond" w:hAnsi="Garamond"/>
          <w:sz w:val="24"/>
        </w:rPr>
        <w:br/>
        <w:t>- hodnotenie a analýza kvality výchovy a vzdelávania.</w:t>
      </w:r>
    </w:p>
    <w:p w:rsidR="00BB2648" w:rsidRPr="002D488E" w:rsidRDefault="002D488E" w:rsidP="00B012D6">
      <w:pPr>
        <w:jc w:val="both"/>
        <w:rPr>
          <w:rFonts w:ascii="Garamond" w:hAnsi="Garamond"/>
          <w:b/>
          <w:sz w:val="24"/>
        </w:rPr>
      </w:pPr>
      <w:r w:rsidRPr="002D488E">
        <w:rPr>
          <w:rFonts w:ascii="Garamond" w:hAnsi="Garamond"/>
          <w:b/>
          <w:sz w:val="24"/>
        </w:rPr>
        <w:t>Vzdelávacia funkcia</w:t>
      </w:r>
    </w:p>
    <w:p w:rsidR="002D488E" w:rsidRDefault="002D488E" w:rsidP="002D488E">
      <w:pPr>
        <w:jc w:val="both"/>
        <w:rPr>
          <w:rFonts w:ascii="Garamond" w:hAnsi="Garamond"/>
          <w:sz w:val="24"/>
        </w:rPr>
      </w:pPr>
      <w:r>
        <w:rPr>
          <w:rFonts w:ascii="Garamond" w:hAnsi="Garamond"/>
          <w:sz w:val="24"/>
        </w:rPr>
        <w:t>- vypracovanie Školského vzdelávacieho programu (</w:t>
      </w:r>
      <w:proofErr w:type="spellStart"/>
      <w:r>
        <w:rPr>
          <w:rFonts w:ascii="Garamond" w:hAnsi="Garamond"/>
          <w:sz w:val="24"/>
        </w:rPr>
        <w:t>ŠkVP</w:t>
      </w:r>
      <w:proofErr w:type="spellEnd"/>
      <w:r>
        <w:rPr>
          <w:rFonts w:ascii="Garamond" w:hAnsi="Garamond"/>
          <w:sz w:val="24"/>
        </w:rPr>
        <w:t>),</w:t>
      </w:r>
    </w:p>
    <w:p w:rsidR="002D488E" w:rsidRDefault="002D488E" w:rsidP="002D488E">
      <w:pPr>
        <w:jc w:val="both"/>
        <w:rPr>
          <w:rFonts w:ascii="Garamond" w:hAnsi="Garamond"/>
          <w:sz w:val="24"/>
        </w:rPr>
      </w:pPr>
      <w:r>
        <w:rPr>
          <w:rFonts w:ascii="Garamond" w:hAnsi="Garamond"/>
          <w:sz w:val="24"/>
        </w:rPr>
        <w:t xml:space="preserve">- sledovanie súladu </w:t>
      </w:r>
      <w:proofErr w:type="spellStart"/>
      <w:r>
        <w:rPr>
          <w:rFonts w:ascii="Garamond" w:hAnsi="Garamond"/>
          <w:sz w:val="24"/>
        </w:rPr>
        <w:t>ŠkVP</w:t>
      </w:r>
      <w:proofErr w:type="spellEnd"/>
      <w:r>
        <w:rPr>
          <w:rFonts w:ascii="Garamond" w:hAnsi="Garamond"/>
          <w:sz w:val="24"/>
        </w:rPr>
        <w:t xml:space="preserve"> so Štátnym vzdelávacím programom,</w:t>
      </w:r>
    </w:p>
    <w:p w:rsidR="002D488E" w:rsidRDefault="002D488E" w:rsidP="002D488E">
      <w:pPr>
        <w:jc w:val="both"/>
        <w:rPr>
          <w:rFonts w:ascii="Garamond" w:hAnsi="Garamond"/>
          <w:sz w:val="24"/>
        </w:rPr>
      </w:pPr>
      <w:r>
        <w:rPr>
          <w:rFonts w:ascii="Garamond" w:hAnsi="Garamond"/>
          <w:sz w:val="24"/>
        </w:rPr>
        <w:t xml:space="preserve">- vypracovanie učebných osnov, ako súčasti </w:t>
      </w:r>
      <w:proofErr w:type="spellStart"/>
      <w:r>
        <w:rPr>
          <w:rFonts w:ascii="Garamond" w:hAnsi="Garamond"/>
          <w:sz w:val="24"/>
        </w:rPr>
        <w:t>ŠkVP</w:t>
      </w:r>
      <w:proofErr w:type="spellEnd"/>
      <w:r>
        <w:rPr>
          <w:rFonts w:ascii="Garamond" w:hAnsi="Garamond"/>
          <w:sz w:val="24"/>
        </w:rPr>
        <w:t>,</w:t>
      </w:r>
    </w:p>
    <w:p w:rsidR="002D488E" w:rsidRDefault="002D488E" w:rsidP="002D488E">
      <w:pPr>
        <w:jc w:val="both"/>
        <w:rPr>
          <w:rFonts w:ascii="Garamond" w:hAnsi="Garamond"/>
          <w:sz w:val="24"/>
        </w:rPr>
      </w:pPr>
      <w:r>
        <w:rPr>
          <w:rFonts w:ascii="Garamond" w:hAnsi="Garamond"/>
          <w:sz w:val="24"/>
        </w:rPr>
        <w:t>- vypracovanie tematických výchovno-vzdelávacích plánov,</w:t>
      </w:r>
    </w:p>
    <w:p w:rsidR="002D488E" w:rsidRDefault="002D488E" w:rsidP="002D488E">
      <w:pPr>
        <w:jc w:val="both"/>
        <w:rPr>
          <w:rFonts w:ascii="Garamond" w:hAnsi="Garamond"/>
          <w:sz w:val="24"/>
        </w:rPr>
      </w:pPr>
      <w:r>
        <w:rPr>
          <w:rFonts w:ascii="Garamond" w:hAnsi="Garamond"/>
          <w:sz w:val="24"/>
        </w:rPr>
        <w:t>- sledovanie cieľových požiadaviek na vyučovanie príslušného predmetu,</w:t>
      </w:r>
    </w:p>
    <w:p w:rsidR="002D488E" w:rsidRDefault="002D488E" w:rsidP="002D488E">
      <w:pPr>
        <w:jc w:val="both"/>
        <w:rPr>
          <w:rFonts w:ascii="Garamond" w:hAnsi="Garamond"/>
          <w:sz w:val="24"/>
        </w:rPr>
      </w:pPr>
      <w:r>
        <w:rPr>
          <w:rFonts w:ascii="Garamond" w:hAnsi="Garamond"/>
          <w:sz w:val="24"/>
        </w:rPr>
        <w:t>- rešpektovanie výkonových a obsahových štandardov vytýčených v </w:t>
      </w:r>
      <w:proofErr w:type="spellStart"/>
      <w:r>
        <w:rPr>
          <w:rFonts w:ascii="Garamond" w:hAnsi="Garamond"/>
          <w:sz w:val="24"/>
        </w:rPr>
        <w:t>ŠkVP</w:t>
      </w:r>
      <w:proofErr w:type="spellEnd"/>
      <w:r>
        <w:rPr>
          <w:rFonts w:ascii="Garamond" w:hAnsi="Garamond"/>
          <w:sz w:val="24"/>
        </w:rPr>
        <w:t>,</w:t>
      </w:r>
    </w:p>
    <w:p w:rsidR="002D488E" w:rsidRDefault="002D488E" w:rsidP="002D488E">
      <w:pPr>
        <w:jc w:val="both"/>
        <w:rPr>
          <w:rFonts w:ascii="Garamond" w:hAnsi="Garamond"/>
          <w:sz w:val="24"/>
        </w:rPr>
      </w:pPr>
      <w:r>
        <w:rPr>
          <w:rFonts w:ascii="Garamond" w:hAnsi="Garamond"/>
          <w:sz w:val="24"/>
        </w:rPr>
        <w:t>- vytýčenie kľúčových kompetencií v </w:t>
      </w:r>
      <w:proofErr w:type="spellStart"/>
      <w:r>
        <w:rPr>
          <w:rFonts w:ascii="Garamond" w:hAnsi="Garamond"/>
          <w:sz w:val="24"/>
        </w:rPr>
        <w:t>ŠkVP</w:t>
      </w:r>
      <w:proofErr w:type="spellEnd"/>
      <w:r>
        <w:rPr>
          <w:rFonts w:ascii="Garamond" w:hAnsi="Garamond"/>
          <w:sz w:val="24"/>
        </w:rPr>
        <w:t>,</w:t>
      </w:r>
    </w:p>
    <w:p w:rsidR="002D488E" w:rsidRDefault="002D488E" w:rsidP="002D488E">
      <w:pPr>
        <w:jc w:val="both"/>
        <w:rPr>
          <w:rFonts w:ascii="Garamond" w:hAnsi="Garamond"/>
          <w:sz w:val="24"/>
        </w:rPr>
      </w:pPr>
      <w:r>
        <w:rPr>
          <w:rFonts w:ascii="Garamond" w:hAnsi="Garamond"/>
          <w:sz w:val="24"/>
        </w:rPr>
        <w:t xml:space="preserve">- analýza </w:t>
      </w:r>
      <w:proofErr w:type="spellStart"/>
      <w:r>
        <w:rPr>
          <w:rFonts w:ascii="Garamond" w:hAnsi="Garamond"/>
          <w:sz w:val="24"/>
        </w:rPr>
        <w:t>ŠkVP</w:t>
      </w:r>
      <w:proofErr w:type="spellEnd"/>
      <w:r>
        <w:rPr>
          <w:rFonts w:ascii="Garamond" w:hAnsi="Garamond"/>
          <w:sz w:val="24"/>
        </w:rPr>
        <w:t>,</w:t>
      </w:r>
    </w:p>
    <w:p w:rsidR="002D488E" w:rsidRDefault="002D488E" w:rsidP="002D488E">
      <w:pPr>
        <w:jc w:val="both"/>
        <w:rPr>
          <w:rFonts w:ascii="Garamond" w:hAnsi="Garamond"/>
          <w:sz w:val="24"/>
        </w:rPr>
      </w:pPr>
      <w:r>
        <w:rPr>
          <w:rFonts w:ascii="Garamond" w:hAnsi="Garamond"/>
          <w:sz w:val="24"/>
        </w:rPr>
        <w:t>- sledovanie aktuálnych informácií  na web stránkach MŠ, ŠPÚ, NÚCEM,</w:t>
      </w:r>
    </w:p>
    <w:p w:rsidR="002D488E" w:rsidRDefault="002D488E" w:rsidP="002D488E">
      <w:pPr>
        <w:jc w:val="both"/>
        <w:rPr>
          <w:rFonts w:ascii="Garamond" w:hAnsi="Garamond"/>
          <w:sz w:val="24"/>
        </w:rPr>
      </w:pPr>
      <w:r>
        <w:rPr>
          <w:rFonts w:ascii="Garamond" w:hAnsi="Garamond"/>
          <w:sz w:val="24"/>
        </w:rPr>
        <w:t>- výchovné využitie tematických celkov, integrácia predmetov,</w:t>
      </w:r>
    </w:p>
    <w:p w:rsidR="002D488E" w:rsidRDefault="002D488E" w:rsidP="002D488E">
      <w:pPr>
        <w:jc w:val="both"/>
        <w:rPr>
          <w:rFonts w:ascii="Garamond" w:hAnsi="Garamond"/>
          <w:sz w:val="24"/>
        </w:rPr>
      </w:pPr>
      <w:r>
        <w:rPr>
          <w:rFonts w:ascii="Garamond" w:hAnsi="Garamond"/>
          <w:sz w:val="24"/>
        </w:rPr>
        <w:t>- používanie učebníc, učebných pomôcok, didaktickej a výpočtovej techniky,</w:t>
      </w:r>
    </w:p>
    <w:p w:rsidR="002D488E" w:rsidRDefault="002D488E" w:rsidP="002D488E">
      <w:pPr>
        <w:jc w:val="both"/>
        <w:rPr>
          <w:rFonts w:ascii="Garamond" w:hAnsi="Garamond"/>
          <w:sz w:val="24"/>
        </w:rPr>
      </w:pPr>
      <w:r>
        <w:rPr>
          <w:rFonts w:ascii="Garamond" w:hAnsi="Garamond"/>
          <w:sz w:val="24"/>
        </w:rPr>
        <w:t>- zvyšovanie efektívnosti vyučovania zavádzanie IKT do praxe,</w:t>
      </w:r>
    </w:p>
    <w:p w:rsidR="002D488E" w:rsidRDefault="002D488E" w:rsidP="002D488E">
      <w:pPr>
        <w:jc w:val="both"/>
        <w:rPr>
          <w:rFonts w:ascii="Garamond" w:hAnsi="Garamond"/>
          <w:sz w:val="24"/>
        </w:rPr>
      </w:pPr>
      <w:r>
        <w:rPr>
          <w:rFonts w:ascii="Garamond" w:hAnsi="Garamond"/>
          <w:sz w:val="24"/>
        </w:rPr>
        <w:t xml:space="preserve">- osvojovanie najnovších poznatkov z metodiky a didaktiky, </w:t>
      </w:r>
    </w:p>
    <w:p w:rsidR="002D488E" w:rsidRDefault="002D488E" w:rsidP="002D488E">
      <w:pPr>
        <w:jc w:val="both"/>
        <w:rPr>
          <w:rFonts w:ascii="Garamond" w:hAnsi="Garamond"/>
          <w:sz w:val="24"/>
        </w:rPr>
      </w:pPr>
      <w:r>
        <w:rPr>
          <w:rFonts w:ascii="Garamond" w:hAnsi="Garamond"/>
          <w:sz w:val="24"/>
        </w:rPr>
        <w:t>- metódy a formy práce so začlenenými žiakmi,</w:t>
      </w:r>
    </w:p>
    <w:p w:rsidR="002D488E" w:rsidRDefault="002D488E" w:rsidP="002D488E">
      <w:pPr>
        <w:jc w:val="both"/>
        <w:rPr>
          <w:rFonts w:ascii="Garamond" w:hAnsi="Garamond"/>
          <w:sz w:val="24"/>
        </w:rPr>
      </w:pPr>
      <w:r>
        <w:rPr>
          <w:rFonts w:ascii="Garamond" w:hAnsi="Garamond"/>
          <w:sz w:val="24"/>
        </w:rPr>
        <w:t>- hodnotenie a klasifikácia začlenených žiakov v jednotlivých predmetoch,</w:t>
      </w:r>
    </w:p>
    <w:p w:rsidR="002D488E" w:rsidRDefault="002D488E" w:rsidP="002D488E">
      <w:pPr>
        <w:jc w:val="both"/>
        <w:rPr>
          <w:rFonts w:ascii="Garamond" w:hAnsi="Garamond"/>
          <w:sz w:val="24"/>
        </w:rPr>
      </w:pPr>
      <w:r>
        <w:rPr>
          <w:rFonts w:ascii="Garamond" w:hAnsi="Garamond"/>
          <w:sz w:val="24"/>
        </w:rPr>
        <w:t xml:space="preserve">- účasť na kontinuálnom vzdelávaní. </w:t>
      </w:r>
    </w:p>
    <w:p w:rsidR="002D488E" w:rsidRPr="002D488E" w:rsidRDefault="002D488E" w:rsidP="002D488E">
      <w:pPr>
        <w:jc w:val="both"/>
        <w:rPr>
          <w:rFonts w:ascii="Garamond" w:hAnsi="Garamond"/>
          <w:b/>
          <w:sz w:val="24"/>
        </w:rPr>
      </w:pPr>
    </w:p>
    <w:p w:rsidR="002D488E" w:rsidRPr="002D488E" w:rsidRDefault="00147D0E" w:rsidP="002D488E">
      <w:pPr>
        <w:jc w:val="both"/>
        <w:rPr>
          <w:rFonts w:ascii="Garamond" w:hAnsi="Garamond"/>
          <w:b/>
          <w:sz w:val="24"/>
        </w:rPr>
      </w:pPr>
      <w:r>
        <w:rPr>
          <w:rFonts w:ascii="Garamond" w:hAnsi="Garamond"/>
          <w:b/>
          <w:sz w:val="24"/>
        </w:rPr>
        <w:t>2</w:t>
      </w:r>
      <w:r w:rsidR="002D488E" w:rsidRPr="002D488E">
        <w:rPr>
          <w:rFonts w:ascii="Garamond" w:hAnsi="Garamond"/>
          <w:b/>
          <w:sz w:val="24"/>
        </w:rPr>
        <w:t>.3.3 Podmienky pre menovanie funkcie vedúceho MZ a PK</w:t>
      </w:r>
    </w:p>
    <w:p w:rsidR="002D488E" w:rsidRDefault="002D488E" w:rsidP="008821C1">
      <w:pPr>
        <w:spacing w:line="360" w:lineRule="auto"/>
        <w:jc w:val="both"/>
        <w:rPr>
          <w:rFonts w:ascii="Garamond" w:hAnsi="Garamond"/>
          <w:sz w:val="24"/>
        </w:rPr>
      </w:pPr>
      <w:r>
        <w:rPr>
          <w:rFonts w:ascii="Garamond" w:hAnsi="Garamond"/>
          <w:sz w:val="24"/>
        </w:rPr>
        <w:t>Vedúcim MZ a PK môže byť učiteľ, ktorý:</w:t>
      </w:r>
    </w:p>
    <w:p w:rsidR="002D488E" w:rsidRDefault="002D488E" w:rsidP="008821C1">
      <w:pPr>
        <w:pStyle w:val="Odsekzoznamu"/>
        <w:numPr>
          <w:ilvl w:val="0"/>
          <w:numId w:val="5"/>
        </w:numPr>
        <w:spacing w:line="360" w:lineRule="auto"/>
        <w:jc w:val="both"/>
        <w:rPr>
          <w:rFonts w:ascii="Garamond" w:hAnsi="Garamond"/>
          <w:sz w:val="24"/>
        </w:rPr>
      </w:pPr>
      <w:r>
        <w:rPr>
          <w:rFonts w:ascii="Garamond" w:hAnsi="Garamond"/>
          <w:sz w:val="24"/>
        </w:rPr>
        <w:lastRenderedPageBreak/>
        <w:t>spĺňa kvalifikačné predpoklady na výkon pedagogickej činnosti,</w:t>
      </w:r>
    </w:p>
    <w:p w:rsidR="002D488E" w:rsidRDefault="002D488E" w:rsidP="008821C1">
      <w:pPr>
        <w:pStyle w:val="Odsekzoznamu"/>
        <w:numPr>
          <w:ilvl w:val="0"/>
          <w:numId w:val="5"/>
        </w:numPr>
        <w:spacing w:line="360" w:lineRule="auto"/>
        <w:jc w:val="both"/>
        <w:rPr>
          <w:rFonts w:ascii="Garamond" w:hAnsi="Garamond"/>
          <w:sz w:val="24"/>
        </w:rPr>
      </w:pPr>
      <w:r>
        <w:rPr>
          <w:rFonts w:ascii="Garamond" w:hAnsi="Garamond"/>
          <w:sz w:val="24"/>
        </w:rPr>
        <w:t xml:space="preserve">je odborník </w:t>
      </w:r>
      <w:r w:rsidR="008821C1">
        <w:rPr>
          <w:rFonts w:ascii="Garamond" w:hAnsi="Garamond"/>
          <w:sz w:val="24"/>
        </w:rPr>
        <w:t>vo svojom predmete,</w:t>
      </w:r>
    </w:p>
    <w:p w:rsidR="008821C1" w:rsidRDefault="008821C1" w:rsidP="008821C1">
      <w:pPr>
        <w:pStyle w:val="Odsekzoznamu"/>
        <w:numPr>
          <w:ilvl w:val="0"/>
          <w:numId w:val="5"/>
        </w:numPr>
        <w:spacing w:line="360" w:lineRule="auto"/>
        <w:jc w:val="both"/>
        <w:rPr>
          <w:rFonts w:ascii="Garamond" w:hAnsi="Garamond"/>
          <w:sz w:val="24"/>
        </w:rPr>
      </w:pPr>
      <w:r>
        <w:rPr>
          <w:rFonts w:ascii="Garamond" w:hAnsi="Garamond"/>
          <w:sz w:val="24"/>
        </w:rPr>
        <w:t>má ukončené adaptačné vzdelávanie,</w:t>
      </w:r>
    </w:p>
    <w:p w:rsidR="008821C1" w:rsidRDefault="008821C1" w:rsidP="008821C1">
      <w:pPr>
        <w:pStyle w:val="Odsekzoznamu"/>
        <w:numPr>
          <w:ilvl w:val="0"/>
          <w:numId w:val="5"/>
        </w:numPr>
        <w:spacing w:line="360" w:lineRule="auto"/>
        <w:jc w:val="both"/>
        <w:rPr>
          <w:rFonts w:ascii="Garamond" w:hAnsi="Garamond"/>
          <w:sz w:val="24"/>
        </w:rPr>
      </w:pPr>
      <w:r>
        <w:rPr>
          <w:rFonts w:ascii="Garamond" w:hAnsi="Garamond"/>
          <w:sz w:val="24"/>
        </w:rPr>
        <w:t>je zodpovedný, tvorivý, energický, vytrvalý, dôsledný,</w:t>
      </w:r>
    </w:p>
    <w:p w:rsidR="008821C1" w:rsidRDefault="008821C1" w:rsidP="008821C1">
      <w:pPr>
        <w:pStyle w:val="Odsekzoznamu"/>
        <w:numPr>
          <w:ilvl w:val="0"/>
          <w:numId w:val="5"/>
        </w:numPr>
        <w:spacing w:line="360" w:lineRule="auto"/>
        <w:jc w:val="both"/>
        <w:rPr>
          <w:rFonts w:ascii="Garamond" w:hAnsi="Garamond"/>
          <w:sz w:val="24"/>
        </w:rPr>
      </w:pPr>
      <w:r>
        <w:rPr>
          <w:rFonts w:ascii="Garamond" w:hAnsi="Garamond"/>
          <w:sz w:val="24"/>
        </w:rPr>
        <w:t>vie kriticky zhodnotiť vlastnú prácu i prácu členov PK.</w:t>
      </w:r>
    </w:p>
    <w:p w:rsidR="008821C1" w:rsidRDefault="008821C1" w:rsidP="008821C1">
      <w:pPr>
        <w:spacing w:line="360" w:lineRule="auto"/>
        <w:jc w:val="both"/>
        <w:rPr>
          <w:rFonts w:ascii="Garamond" w:hAnsi="Garamond"/>
          <w:sz w:val="24"/>
        </w:rPr>
      </w:pPr>
      <w:r>
        <w:rPr>
          <w:rFonts w:ascii="Garamond" w:hAnsi="Garamond"/>
          <w:sz w:val="24"/>
        </w:rPr>
        <w:t xml:space="preserve">Do funkcie vedúceho MZ a PK, je menovaný pedagogický zamestnanec, ktorý spĺňa podmienky pre menovanie do funkcie. </w:t>
      </w:r>
    </w:p>
    <w:p w:rsidR="00FC4363" w:rsidRDefault="00147D0E" w:rsidP="008821C1">
      <w:pPr>
        <w:spacing w:line="360" w:lineRule="auto"/>
        <w:jc w:val="both"/>
        <w:rPr>
          <w:rFonts w:ascii="Garamond" w:hAnsi="Garamond"/>
          <w:b/>
          <w:sz w:val="24"/>
        </w:rPr>
      </w:pPr>
      <w:r>
        <w:rPr>
          <w:rFonts w:ascii="Garamond" w:hAnsi="Garamond"/>
          <w:b/>
          <w:sz w:val="24"/>
        </w:rPr>
        <w:t>2</w:t>
      </w:r>
      <w:r w:rsidR="00FC4363" w:rsidRPr="00FC4363">
        <w:rPr>
          <w:rFonts w:ascii="Garamond" w:hAnsi="Garamond"/>
          <w:b/>
          <w:sz w:val="24"/>
        </w:rPr>
        <w:t xml:space="preserve">.3.4 Hlavné kompetencie </w:t>
      </w:r>
    </w:p>
    <w:p w:rsidR="00FC4363" w:rsidRPr="00FC4363" w:rsidRDefault="00FC4363" w:rsidP="00FC4363">
      <w:pPr>
        <w:spacing w:after="0" w:line="360" w:lineRule="auto"/>
        <w:ind w:firstLine="708"/>
        <w:jc w:val="both"/>
        <w:rPr>
          <w:rFonts w:ascii="Garamond" w:hAnsi="Garamond"/>
          <w:sz w:val="24"/>
          <w:szCs w:val="24"/>
        </w:rPr>
      </w:pPr>
      <w:r w:rsidRPr="00FC4363">
        <w:rPr>
          <w:rFonts w:ascii="Garamond" w:hAnsi="Garamond"/>
          <w:sz w:val="24"/>
          <w:szCs w:val="24"/>
        </w:rPr>
        <w:t xml:space="preserve">Podľa zákona č. 245/2008 Z. z.  o výchove a vzdelávaní (školský zákon) a o zmene a doplnení niektorých zákonov základným dokumentom školy je Školský vzdelávací program, podľa ktorého sa uskutočňuje výchova a vzdelávanie v škole. Učebné osnovy ako súčasť </w:t>
      </w:r>
      <w:proofErr w:type="spellStart"/>
      <w:r w:rsidRPr="00FC4363">
        <w:rPr>
          <w:rFonts w:ascii="Garamond" w:hAnsi="Garamond"/>
          <w:sz w:val="24"/>
          <w:szCs w:val="24"/>
        </w:rPr>
        <w:t>ŠkVP</w:t>
      </w:r>
      <w:proofErr w:type="spellEnd"/>
      <w:r w:rsidRPr="00FC4363">
        <w:rPr>
          <w:rFonts w:ascii="Garamond" w:hAnsi="Garamond"/>
          <w:sz w:val="24"/>
          <w:szCs w:val="24"/>
        </w:rPr>
        <w:t xml:space="preserve"> vymedzujú výchovno-vzdelávacie ciele. Obsah a rozsah vyučovania jednotlivých vyučovacích predmetov podľa učebného plánu sú vypracované najmenej v rozsahu ustanovenom vzdelávacím štandardom Štátneho vzdelávacieho programu. </w:t>
      </w:r>
    </w:p>
    <w:p w:rsidR="00FC4363" w:rsidRPr="00FC4363" w:rsidRDefault="00FC4363" w:rsidP="00FC4363">
      <w:pPr>
        <w:spacing w:after="0" w:line="360" w:lineRule="auto"/>
        <w:ind w:firstLine="708"/>
        <w:jc w:val="both"/>
        <w:rPr>
          <w:rFonts w:ascii="Garamond" w:hAnsi="Garamond"/>
          <w:sz w:val="24"/>
          <w:szCs w:val="24"/>
        </w:rPr>
      </w:pPr>
      <w:r w:rsidRPr="00FC4363">
        <w:rPr>
          <w:rFonts w:ascii="Garamond" w:hAnsi="Garamond"/>
          <w:sz w:val="24"/>
          <w:szCs w:val="24"/>
        </w:rPr>
        <w:t>PK a MZ musia venovať veľkú pozornosť aj definovaniu kľúčových kompetencií.  Vzdelávacie štandardy obsahujú súbor požiadaviek na osvojenie si vedomosti, zručnosti a schopností, ktoré majú žiaci získať. Vzdelávacie štandardy sa delia na výkonové štandardy (ktoré určujú kritériá úrovne zvládnutia vedomostí, zručností a schopností) a obsahové štandardy (ktoré určujú rozsah požadovaných vedomostí a zručností).</w:t>
      </w:r>
    </w:p>
    <w:p w:rsidR="00FC4363" w:rsidRDefault="00FC4363" w:rsidP="00FC4363">
      <w:pPr>
        <w:spacing w:line="360" w:lineRule="auto"/>
        <w:jc w:val="both"/>
        <w:rPr>
          <w:rFonts w:ascii="Garamond" w:hAnsi="Garamond"/>
          <w:sz w:val="24"/>
          <w:szCs w:val="24"/>
        </w:rPr>
      </w:pPr>
      <w:r w:rsidRPr="00FC4363">
        <w:rPr>
          <w:rFonts w:ascii="Garamond" w:hAnsi="Garamond"/>
          <w:sz w:val="24"/>
          <w:szCs w:val="24"/>
        </w:rPr>
        <w:t xml:space="preserve">Práve pri tvorbe </w:t>
      </w:r>
      <w:proofErr w:type="spellStart"/>
      <w:r w:rsidRPr="00FC4363">
        <w:rPr>
          <w:rFonts w:ascii="Garamond" w:hAnsi="Garamond"/>
          <w:sz w:val="24"/>
          <w:szCs w:val="24"/>
        </w:rPr>
        <w:t>ŠkVP</w:t>
      </w:r>
      <w:proofErr w:type="spellEnd"/>
      <w:r w:rsidRPr="00FC4363">
        <w:rPr>
          <w:rFonts w:ascii="Garamond" w:hAnsi="Garamond"/>
          <w:sz w:val="24"/>
          <w:szCs w:val="24"/>
        </w:rPr>
        <w:t xml:space="preserve">, vypracovaní učebných osnov, vymedzení kľúčových kompetencií má MZ, PK nezastupiteľné miesto a povinnosti. Vedúci MZ a PK zodpovedajú za správnosť, transparentnosť </w:t>
      </w:r>
      <w:proofErr w:type="spellStart"/>
      <w:r w:rsidRPr="00FC4363">
        <w:rPr>
          <w:rFonts w:ascii="Garamond" w:hAnsi="Garamond"/>
          <w:sz w:val="24"/>
          <w:szCs w:val="24"/>
        </w:rPr>
        <w:t>ŠkVP</w:t>
      </w:r>
      <w:proofErr w:type="spellEnd"/>
      <w:r w:rsidRPr="00FC4363">
        <w:rPr>
          <w:rFonts w:ascii="Garamond" w:hAnsi="Garamond"/>
          <w:sz w:val="24"/>
          <w:szCs w:val="24"/>
        </w:rPr>
        <w:t xml:space="preserve">,  jeho súlad so ŠVP. Vedúci MZ a PK zodpovedajú za správnosť TVVP, ktoré sú vypracované v súlade so </w:t>
      </w:r>
      <w:proofErr w:type="spellStart"/>
      <w:r w:rsidRPr="00FC4363">
        <w:rPr>
          <w:rFonts w:ascii="Garamond" w:hAnsi="Garamond"/>
          <w:sz w:val="24"/>
          <w:szCs w:val="24"/>
        </w:rPr>
        <w:t>ŠkVP</w:t>
      </w:r>
      <w:proofErr w:type="spellEnd"/>
      <w:r>
        <w:rPr>
          <w:rFonts w:ascii="Garamond" w:hAnsi="Garamond"/>
          <w:sz w:val="24"/>
          <w:szCs w:val="24"/>
        </w:rPr>
        <w:t>.</w:t>
      </w:r>
    </w:p>
    <w:p w:rsidR="00FC4363" w:rsidRPr="00FC4363" w:rsidRDefault="00FC4363" w:rsidP="00FC4363">
      <w:pPr>
        <w:spacing w:line="360" w:lineRule="auto"/>
        <w:jc w:val="both"/>
        <w:rPr>
          <w:rFonts w:ascii="Garamond" w:hAnsi="Garamond"/>
          <w:b/>
          <w:sz w:val="24"/>
          <w:szCs w:val="24"/>
        </w:rPr>
      </w:pPr>
      <w:r w:rsidRPr="00FC4363">
        <w:rPr>
          <w:rFonts w:ascii="Garamond" w:hAnsi="Garamond"/>
          <w:b/>
          <w:sz w:val="24"/>
          <w:szCs w:val="24"/>
        </w:rPr>
        <w:t>Úlohy MZ a</w:t>
      </w:r>
      <w:r>
        <w:rPr>
          <w:rFonts w:ascii="Garamond" w:hAnsi="Garamond"/>
          <w:b/>
          <w:sz w:val="24"/>
          <w:szCs w:val="24"/>
        </w:rPr>
        <w:t> </w:t>
      </w:r>
      <w:r w:rsidRPr="00FC4363">
        <w:rPr>
          <w:rFonts w:ascii="Garamond" w:hAnsi="Garamond"/>
          <w:b/>
          <w:sz w:val="24"/>
          <w:szCs w:val="24"/>
        </w:rPr>
        <w:t>PK</w:t>
      </w:r>
      <w:r>
        <w:rPr>
          <w:rFonts w:ascii="Garamond" w:hAnsi="Garamond"/>
          <w:b/>
          <w:sz w:val="24"/>
          <w:szCs w:val="24"/>
        </w:rPr>
        <w:t>:</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riešenie konkrétnych výchovno-vzdelávacích problémov,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konzultácie s učiteľmi na zlepšenie pedagogickej práce,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výmena skúseností, vzájomné hospitácie,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otvorené vzorové hodiny, rozbor vyučovacích hodín,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štúdium pedagogickej literatúry,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aplikácia školskej legislatívy do praxe – príprava </w:t>
      </w:r>
      <w:proofErr w:type="spellStart"/>
      <w:r w:rsidRPr="00FC4363">
        <w:rPr>
          <w:rFonts w:ascii="Garamond" w:hAnsi="Garamond"/>
          <w:sz w:val="24"/>
          <w:szCs w:val="24"/>
        </w:rPr>
        <w:t>ŠkVP</w:t>
      </w:r>
      <w:proofErr w:type="spellEnd"/>
      <w:r w:rsidRPr="00FC4363">
        <w:rPr>
          <w:rFonts w:ascii="Garamond" w:hAnsi="Garamond"/>
          <w:sz w:val="24"/>
          <w:szCs w:val="24"/>
        </w:rPr>
        <w:t xml:space="preserve">,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príprava na prijímacie skúšky,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hodnotenie žiakov,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lastRenderedPageBreak/>
        <w:t xml:space="preserve">konkretizácia Metodických pokynov na hodnotenie (pozri vnútorný predpis B Systém hodnotenia žiakov),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príprava testov, overovanie prípravy žiakov na vyučovanie,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tvorba vstupných a výstupných testov, ich hodnotenie, analýza, spracovanie výsledkov a návrhy na zlepšenie výchovno-vzdelávacej činnosti,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tvorba učebných pomôcok,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presadzovanie progresívnych vyučovacích metód do vyučovacieho procesu,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rozvoj pedagogickej tvorivosti učiteľov,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starostlivosť o školskú knižnicu – odborná literatúra a časopisy,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starostlivosť o technicko-materiálnu základňu v skupine predmetov,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organizovanie odborných exkurzií, návšteva kultúrnych podujatí a pamiatok,</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starostlivosť a príprava žiakov na súťaže, olympiády a záujmovú krúžkovú činnosť,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vypracovanie analýzy </w:t>
      </w:r>
      <w:proofErr w:type="spellStart"/>
      <w:r w:rsidRPr="00FC4363">
        <w:rPr>
          <w:rFonts w:ascii="Garamond" w:hAnsi="Garamond"/>
          <w:sz w:val="24"/>
          <w:szCs w:val="24"/>
        </w:rPr>
        <w:t>ŠkVP</w:t>
      </w:r>
      <w:proofErr w:type="spellEnd"/>
      <w:r w:rsidRPr="00FC4363">
        <w:rPr>
          <w:rFonts w:ascii="Garamond" w:hAnsi="Garamond"/>
          <w:sz w:val="24"/>
          <w:szCs w:val="24"/>
        </w:rPr>
        <w:t xml:space="preserve">, kontrola splnenia vytýčených vzdelávacích štandardov a plánovaných kľúčových kompetencií, príprava podnetov na aktualizáciu obsahu, foriem a metód vzdelávania,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zabezpečovanie adaptačného vzdelávania začínajúceho PZ,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zostavovanie tematických výchovno-vzdelávacích plánov,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vytyčovanie vzdelávacích cieľov,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formulovanie úloh na overovanie žiackych výkonov, </w:t>
      </w:r>
    </w:p>
    <w:p w:rsidR="00F36031"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spolupráca s pedagogickými inštitúciami a odbornými </w:t>
      </w:r>
      <w:r w:rsidR="00F36031">
        <w:rPr>
          <w:rFonts w:ascii="Garamond" w:hAnsi="Garamond"/>
          <w:sz w:val="24"/>
          <w:szCs w:val="24"/>
        </w:rPr>
        <w:t>pracoviskami (MPC, CPPP a P),</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účasť na záujmových akciách a pomoc pri ich organizovaní, </w:t>
      </w:r>
    </w:p>
    <w:p w:rsidR="00FC4363" w:rsidRPr="00FC4363" w:rsidRDefault="00FC4363" w:rsidP="00FC4363">
      <w:pPr>
        <w:pStyle w:val="Odsekzoznamu"/>
        <w:numPr>
          <w:ilvl w:val="0"/>
          <w:numId w:val="7"/>
        </w:numPr>
        <w:spacing w:after="0" w:line="360" w:lineRule="auto"/>
        <w:ind w:left="142" w:hanging="142"/>
        <w:jc w:val="both"/>
        <w:rPr>
          <w:rFonts w:ascii="Garamond" w:hAnsi="Garamond"/>
          <w:sz w:val="24"/>
          <w:szCs w:val="24"/>
        </w:rPr>
      </w:pPr>
      <w:r w:rsidRPr="00FC4363">
        <w:rPr>
          <w:rFonts w:ascii="Garamond" w:hAnsi="Garamond"/>
          <w:sz w:val="24"/>
          <w:szCs w:val="24"/>
        </w:rPr>
        <w:t xml:space="preserve">polročné a koncoročné vyhodnotenie práce PK, </w:t>
      </w:r>
    </w:p>
    <w:p w:rsidR="00FC4363" w:rsidRPr="00147D0E" w:rsidRDefault="00FC4363" w:rsidP="00147D0E">
      <w:pPr>
        <w:pStyle w:val="Odsekzoznamu"/>
        <w:numPr>
          <w:ilvl w:val="0"/>
          <w:numId w:val="7"/>
        </w:numPr>
        <w:spacing w:after="0" w:line="360" w:lineRule="auto"/>
        <w:ind w:left="142" w:hanging="142"/>
        <w:rPr>
          <w:rFonts w:ascii="Garamond" w:hAnsi="Garamond"/>
          <w:sz w:val="24"/>
          <w:szCs w:val="24"/>
        </w:rPr>
      </w:pPr>
      <w:r w:rsidRPr="00FC4363">
        <w:rPr>
          <w:rFonts w:ascii="Garamond" w:hAnsi="Garamond"/>
          <w:sz w:val="24"/>
          <w:szCs w:val="24"/>
        </w:rPr>
        <w:t>vytyčovanie výchovných cieľov v tematických výchovnovzdelávacích plánoch</w:t>
      </w:r>
      <w:r>
        <w:rPr>
          <w:rFonts w:ascii="Garamond" w:hAnsi="Garamond"/>
          <w:sz w:val="24"/>
          <w:szCs w:val="24"/>
        </w:rPr>
        <w:t>.</w:t>
      </w:r>
      <w:r w:rsidRPr="00FC4363">
        <w:rPr>
          <w:rFonts w:ascii="Garamond" w:hAnsi="Garamond"/>
          <w:sz w:val="24"/>
          <w:szCs w:val="24"/>
        </w:rPr>
        <w:t xml:space="preserve">    </w:t>
      </w:r>
      <w:r w:rsidR="00147D0E">
        <w:rPr>
          <w:rFonts w:ascii="Garamond" w:hAnsi="Garamond"/>
          <w:sz w:val="24"/>
          <w:szCs w:val="24"/>
        </w:rPr>
        <w:br/>
      </w:r>
    </w:p>
    <w:p w:rsidR="00055248" w:rsidRPr="00F36031" w:rsidRDefault="00F36031" w:rsidP="00F36031">
      <w:pPr>
        <w:jc w:val="center"/>
        <w:rPr>
          <w:rFonts w:ascii="Garamond" w:hAnsi="Garamond"/>
          <w:b/>
          <w:sz w:val="28"/>
        </w:rPr>
      </w:pPr>
      <w:r>
        <w:rPr>
          <w:rFonts w:ascii="Garamond" w:hAnsi="Garamond"/>
          <w:b/>
          <w:sz w:val="28"/>
        </w:rPr>
        <w:t>Článok č.</w:t>
      </w:r>
      <w:r w:rsidR="00147D0E">
        <w:rPr>
          <w:rFonts w:ascii="Garamond" w:hAnsi="Garamond"/>
          <w:b/>
          <w:sz w:val="28"/>
        </w:rPr>
        <w:t xml:space="preserve"> 3</w:t>
      </w:r>
      <w:r>
        <w:rPr>
          <w:rFonts w:ascii="Garamond" w:hAnsi="Garamond"/>
          <w:b/>
          <w:sz w:val="28"/>
        </w:rPr>
        <w:br/>
      </w:r>
      <w:r w:rsidR="00055248" w:rsidRPr="00055248">
        <w:rPr>
          <w:rFonts w:ascii="Garamond" w:hAnsi="Garamond"/>
          <w:i/>
          <w:sz w:val="28"/>
        </w:rPr>
        <w:t>Uznesenie</w:t>
      </w:r>
    </w:p>
    <w:p w:rsidR="00F36031" w:rsidRDefault="00055248" w:rsidP="00F36031">
      <w:pPr>
        <w:pStyle w:val="Odsekzoznamu"/>
        <w:numPr>
          <w:ilvl w:val="0"/>
          <w:numId w:val="7"/>
        </w:numPr>
        <w:spacing w:line="360" w:lineRule="auto"/>
        <w:ind w:left="142" w:hanging="142"/>
        <w:jc w:val="both"/>
        <w:rPr>
          <w:rFonts w:ascii="Garamond" w:hAnsi="Garamond"/>
          <w:sz w:val="24"/>
        </w:rPr>
      </w:pPr>
      <w:r w:rsidRPr="00F36031">
        <w:rPr>
          <w:rFonts w:ascii="Garamond" w:hAnsi="Garamond"/>
          <w:sz w:val="24"/>
        </w:rPr>
        <w:t>Návrhy na uznesenie predkladá preds</w:t>
      </w:r>
      <w:r w:rsidR="006F5F1A">
        <w:rPr>
          <w:rFonts w:ascii="Garamond" w:hAnsi="Garamond"/>
          <w:sz w:val="24"/>
        </w:rPr>
        <w:t xml:space="preserve">edajúci, prípadne iný pracovník. </w:t>
      </w:r>
    </w:p>
    <w:p w:rsidR="0073766F" w:rsidRDefault="00055248" w:rsidP="00D8458D">
      <w:pPr>
        <w:pStyle w:val="Odsekzoznamu"/>
        <w:numPr>
          <w:ilvl w:val="0"/>
          <w:numId w:val="7"/>
        </w:numPr>
        <w:spacing w:line="360" w:lineRule="auto"/>
        <w:ind w:left="142" w:hanging="142"/>
        <w:jc w:val="both"/>
        <w:rPr>
          <w:rFonts w:ascii="Garamond" w:hAnsi="Garamond"/>
          <w:sz w:val="24"/>
        </w:rPr>
      </w:pPr>
      <w:r w:rsidRPr="00F36031">
        <w:rPr>
          <w:rFonts w:ascii="Garamond" w:hAnsi="Garamond"/>
          <w:sz w:val="24"/>
        </w:rPr>
        <w:t>Návrhy na uznesenie z porady sa pripravujú súčasne s prerokovanými otázkami.</w:t>
      </w:r>
    </w:p>
    <w:p w:rsidR="0073766F" w:rsidRDefault="00055248" w:rsidP="00D8458D">
      <w:pPr>
        <w:pStyle w:val="Odsekzoznamu"/>
        <w:numPr>
          <w:ilvl w:val="0"/>
          <w:numId w:val="7"/>
        </w:numPr>
        <w:spacing w:line="360" w:lineRule="auto"/>
        <w:ind w:left="142" w:hanging="142"/>
        <w:jc w:val="both"/>
        <w:rPr>
          <w:rFonts w:ascii="Garamond" w:hAnsi="Garamond"/>
          <w:sz w:val="24"/>
        </w:rPr>
      </w:pPr>
      <w:r w:rsidRPr="0073766F">
        <w:rPr>
          <w:rFonts w:ascii="Garamond" w:hAnsi="Garamond"/>
          <w:sz w:val="24"/>
        </w:rPr>
        <w:t xml:space="preserve">V prípade, že je predložený </w:t>
      </w:r>
      <w:r w:rsidR="00B6202A" w:rsidRPr="0073766F">
        <w:rPr>
          <w:rFonts w:ascii="Garamond" w:hAnsi="Garamond"/>
          <w:sz w:val="24"/>
        </w:rPr>
        <w:t>návrh uznesenia v dvoch alebo viacerých variantoch hlasuje sa o variante predloženom predsedajúcim. Schválením jedného variantu sa ostatné považujú za neprijaté.</w:t>
      </w:r>
    </w:p>
    <w:p w:rsidR="00FE644C" w:rsidRDefault="003B477E" w:rsidP="00D8458D">
      <w:pPr>
        <w:pStyle w:val="Odsekzoznamu"/>
        <w:numPr>
          <w:ilvl w:val="0"/>
          <w:numId w:val="7"/>
        </w:numPr>
        <w:spacing w:line="360" w:lineRule="auto"/>
        <w:ind w:left="142" w:hanging="142"/>
        <w:jc w:val="both"/>
        <w:rPr>
          <w:rFonts w:ascii="Garamond" w:hAnsi="Garamond"/>
          <w:sz w:val="24"/>
        </w:rPr>
      </w:pPr>
      <w:r w:rsidRPr="0073766F">
        <w:rPr>
          <w:rFonts w:ascii="Garamond" w:hAnsi="Garamond"/>
          <w:sz w:val="24"/>
        </w:rPr>
        <w:t>V prípade, ak sa neprijme navrhované uznesenie alebo žiadny z navrhovaných variantov, predsedajúci navrhne ďalší postup, ktorý predloží na schválenie.</w:t>
      </w:r>
    </w:p>
    <w:p w:rsidR="00FE644C" w:rsidRPr="006F5F1A" w:rsidRDefault="006F5F1A" w:rsidP="006F5F1A">
      <w:pPr>
        <w:pStyle w:val="Odsekzoznamu"/>
        <w:numPr>
          <w:ilvl w:val="0"/>
          <w:numId w:val="7"/>
        </w:numPr>
        <w:spacing w:line="360" w:lineRule="auto"/>
        <w:ind w:left="142" w:hanging="142"/>
        <w:jc w:val="both"/>
        <w:rPr>
          <w:rFonts w:ascii="Garamond" w:hAnsi="Garamond"/>
          <w:sz w:val="24"/>
        </w:rPr>
      </w:pPr>
      <w:r>
        <w:rPr>
          <w:rFonts w:ascii="Garamond" w:hAnsi="Garamond"/>
          <w:sz w:val="24"/>
        </w:rPr>
        <w:t>Hlasovanie môže byť verejné alebo tajné, verejné hlasovanie</w:t>
      </w:r>
      <w:r w:rsidR="003B477E" w:rsidRPr="006F5F1A">
        <w:rPr>
          <w:rFonts w:ascii="Garamond" w:hAnsi="Garamond"/>
          <w:sz w:val="24"/>
        </w:rPr>
        <w:t xml:space="preserve"> sa </w:t>
      </w:r>
      <w:r>
        <w:rPr>
          <w:rFonts w:ascii="Garamond" w:hAnsi="Garamond"/>
          <w:sz w:val="24"/>
        </w:rPr>
        <w:t xml:space="preserve">uskutočňuje </w:t>
      </w:r>
      <w:r w:rsidR="003B477E" w:rsidRPr="006F5F1A">
        <w:rPr>
          <w:rFonts w:ascii="Garamond" w:hAnsi="Garamond"/>
          <w:sz w:val="24"/>
        </w:rPr>
        <w:t xml:space="preserve">spravidla dvihnutím ruky. Uznesenie je platné, ak zaň hlasuje nadpolovičná väčšina všetkých pedagogických </w:t>
      </w:r>
      <w:r w:rsidR="003B477E" w:rsidRPr="006F5F1A">
        <w:rPr>
          <w:rFonts w:ascii="Garamond" w:hAnsi="Garamond"/>
          <w:sz w:val="24"/>
        </w:rPr>
        <w:lastRenderedPageBreak/>
        <w:t xml:space="preserve">zamestnancov, pokiaľ sa vzťahuje na pedagogickú činnosť, v prípade prerokovávania prevádzkových otázok všetkých pracovníkov školy. </w:t>
      </w:r>
    </w:p>
    <w:p w:rsidR="0069625B" w:rsidRDefault="003B477E" w:rsidP="00D8458D">
      <w:pPr>
        <w:pStyle w:val="Odsekzoznamu"/>
        <w:numPr>
          <w:ilvl w:val="0"/>
          <w:numId w:val="7"/>
        </w:numPr>
        <w:spacing w:line="360" w:lineRule="auto"/>
        <w:ind w:left="142" w:hanging="142"/>
        <w:jc w:val="both"/>
        <w:rPr>
          <w:rFonts w:ascii="Garamond" w:hAnsi="Garamond"/>
          <w:sz w:val="24"/>
        </w:rPr>
      </w:pPr>
      <w:r w:rsidRPr="00FE644C">
        <w:rPr>
          <w:rFonts w:ascii="Garamond" w:hAnsi="Garamond"/>
          <w:sz w:val="24"/>
        </w:rPr>
        <w:t>Zapisovateľka uznese</w:t>
      </w:r>
      <w:r w:rsidR="0069625B">
        <w:rPr>
          <w:rFonts w:ascii="Garamond" w:hAnsi="Garamond"/>
          <w:sz w:val="24"/>
        </w:rPr>
        <w:t>nie zapíše do zápisnice porady,</w:t>
      </w:r>
    </w:p>
    <w:p w:rsidR="0069625B" w:rsidRDefault="003B477E" w:rsidP="00D8458D">
      <w:pPr>
        <w:pStyle w:val="Odsekzoznamu"/>
        <w:numPr>
          <w:ilvl w:val="0"/>
          <w:numId w:val="7"/>
        </w:numPr>
        <w:spacing w:line="360" w:lineRule="auto"/>
        <w:ind w:left="142" w:hanging="142"/>
        <w:jc w:val="both"/>
        <w:rPr>
          <w:rFonts w:ascii="Garamond" w:hAnsi="Garamond"/>
          <w:sz w:val="24"/>
        </w:rPr>
      </w:pPr>
      <w:r w:rsidRPr="0069625B">
        <w:rPr>
          <w:rFonts w:ascii="Garamond" w:hAnsi="Garamond"/>
          <w:sz w:val="24"/>
        </w:rPr>
        <w:t>Predsedajúci je oprávnený pozastaviť výkon uznesenia, ak predpokladá, že odporuje platným predpisom.</w:t>
      </w:r>
    </w:p>
    <w:p w:rsidR="0069625B" w:rsidRDefault="003B477E" w:rsidP="00D8458D">
      <w:pPr>
        <w:pStyle w:val="Odsekzoznamu"/>
        <w:numPr>
          <w:ilvl w:val="0"/>
          <w:numId w:val="7"/>
        </w:numPr>
        <w:spacing w:line="360" w:lineRule="auto"/>
        <w:ind w:left="142" w:hanging="142"/>
        <w:jc w:val="both"/>
        <w:rPr>
          <w:rFonts w:ascii="Garamond" w:hAnsi="Garamond"/>
          <w:sz w:val="24"/>
        </w:rPr>
      </w:pPr>
      <w:r w:rsidRPr="0069625B">
        <w:rPr>
          <w:rFonts w:ascii="Garamond" w:hAnsi="Garamond"/>
          <w:sz w:val="24"/>
        </w:rPr>
        <w:t>Neprítomní členovia sú povinní sa oboznámiť s</w:t>
      </w:r>
      <w:r w:rsidR="006F5F1A">
        <w:rPr>
          <w:rFonts w:ascii="Garamond" w:hAnsi="Garamond"/>
          <w:sz w:val="24"/>
        </w:rPr>
        <w:t> rokovania, jeho závermi, uzneseniami a výsledkami, čo potvrdia svojim podpisom v prezenčnej listine</w:t>
      </w:r>
    </w:p>
    <w:p w:rsidR="006F5F1A" w:rsidRDefault="003B477E" w:rsidP="003B477E">
      <w:pPr>
        <w:pStyle w:val="Odsekzoznamu"/>
        <w:numPr>
          <w:ilvl w:val="0"/>
          <w:numId w:val="7"/>
        </w:numPr>
        <w:spacing w:line="360" w:lineRule="auto"/>
        <w:ind w:left="142" w:hanging="142"/>
        <w:jc w:val="both"/>
        <w:rPr>
          <w:rFonts w:ascii="Garamond" w:hAnsi="Garamond"/>
          <w:sz w:val="24"/>
        </w:rPr>
      </w:pPr>
      <w:r w:rsidRPr="0069625B">
        <w:rPr>
          <w:rFonts w:ascii="Garamond" w:hAnsi="Garamond"/>
          <w:sz w:val="24"/>
        </w:rPr>
        <w:t xml:space="preserve">Všetci pracovníci školy sú povinní svojim podpisom potvrdiť </w:t>
      </w:r>
      <w:r w:rsidR="00E003C0" w:rsidRPr="0069625B">
        <w:rPr>
          <w:rFonts w:ascii="Garamond" w:hAnsi="Garamond"/>
          <w:sz w:val="24"/>
        </w:rPr>
        <w:t>účasť na rokovaní.</w:t>
      </w:r>
    </w:p>
    <w:p w:rsidR="003B477E" w:rsidRPr="006F5F1A" w:rsidRDefault="003B477E" w:rsidP="003B477E">
      <w:pPr>
        <w:pStyle w:val="Odsekzoznamu"/>
        <w:numPr>
          <w:ilvl w:val="0"/>
          <w:numId w:val="7"/>
        </w:numPr>
        <w:spacing w:line="360" w:lineRule="auto"/>
        <w:ind w:left="142" w:hanging="142"/>
        <w:jc w:val="both"/>
        <w:rPr>
          <w:rFonts w:ascii="Garamond" w:hAnsi="Garamond"/>
          <w:sz w:val="24"/>
        </w:rPr>
      </w:pPr>
      <w:r w:rsidRPr="006F5F1A">
        <w:rPr>
          <w:rFonts w:ascii="Garamond" w:hAnsi="Garamond"/>
          <w:sz w:val="24"/>
        </w:rPr>
        <w:t xml:space="preserve">Predsedajúci a ním poverení pracovníci zabezpečujú a kontrolujú plnenie úloh vyplývajúcich z uznesení z predchádzajúcich porád. </w:t>
      </w:r>
    </w:p>
    <w:p w:rsidR="003B477E" w:rsidRPr="006F5F1A" w:rsidRDefault="006F5F1A" w:rsidP="0027695A">
      <w:pPr>
        <w:spacing w:line="360" w:lineRule="auto"/>
        <w:jc w:val="center"/>
        <w:rPr>
          <w:rFonts w:ascii="Garamond" w:hAnsi="Garamond"/>
          <w:b/>
          <w:sz w:val="28"/>
        </w:rPr>
      </w:pPr>
      <w:r>
        <w:rPr>
          <w:rFonts w:ascii="Garamond" w:hAnsi="Garamond"/>
          <w:b/>
          <w:sz w:val="28"/>
        </w:rPr>
        <w:t xml:space="preserve">Článok č. </w:t>
      </w:r>
      <w:r w:rsidR="00147D0E">
        <w:rPr>
          <w:rFonts w:ascii="Garamond" w:hAnsi="Garamond"/>
          <w:b/>
          <w:sz w:val="28"/>
        </w:rPr>
        <w:t>4</w:t>
      </w:r>
      <w:r>
        <w:rPr>
          <w:rFonts w:ascii="Garamond" w:hAnsi="Garamond"/>
          <w:b/>
          <w:sz w:val="28"/>
        </w:rPr>
        <w:br/>
      </w:r>
      <w:r>
        <w:rPr>
          <w:rFonts w:ascii="Garamond" w:hAnsi="Garamond"/>
          <w:i/>
          <w:sz w:val="28"/>
        </w:rPr>
        <w:t>Zápis z</w:t>
      </w:r>
      <w:r w:rsidR="0027695A">
        <w:rPr>
          <w:rFonts w:ascii="Garamond" w:hAnsi="Garamond"/>
          <w:i/>
          <w:sz w:val="28"/>
        </w:rPr>
        <w:t> </w:t>
      </w:r>
      <w:r>
        <w:rPr>
          <w:rFonts w:ascii="Garamond" w:hAnsi="Garamond"/>
          <w:i/>
          <w:sz w:val="28"/>
        </w:rPr>
        <w:t>rokovania</w:t>
      </w:r>
    </w:p>
    <w:p w:rsidR="0027695A" w:rsidRDefault="0027695A" w:rsidP="0027695A">
      <w:pPr>
        <w:pStyle w:val="Odsekzoznamu"/>
        <w:numPr>
          <w:ilvl w:val="0"/>
          <w:numId w:val="7"/>
        </w:numPr>
        <w:spacing w:line="360" w:lineRule="auto"/>
        <w:ind w:left="142" w:hanging="142"/>
        <w:jc w:val="both"/>
        <w:rPr>
          <w:rFonts w:ascii="Garamond" w:hAnsi="Garamond"/>
          <w:sz w:val="24"/>
        </w:rPr>
      </w:pPr>
      <w:r>
        <w:rPr>
          <w:rFonts w:ascii="Garamond" w:hAnsi="Garamond"/>
          <w:sz w:val="24"/>
        </w:rPr>
        <w:t xml:space="preserve">Z každého rokovania sa spíše </w:t>
      </w:r>
      <w:r w:rsidR="00410248" w:rsidRPr="0027695A">
        <w:rPr>
          <w:rFonts w:ascii="Garamond" w:hAnsi="Garamond"/>
          <w:sz w:val="24"/>
        </w:rPr>
        <w:t>zápisnica</w:t>
      </w:r>
      <w:r>
        <w:rPr>
          <w:rFonts w:ascii="Garamond" w:hAnsi="Garamond"/>
          <w:sz w:val="24"/>
        </w:rPr>
        <w:t>, ktorá</w:t>
      </w:r>
      <w:r w:rsidR="00410248" w:rsidRPr="0027695A">
        <w:rPr>
          <w:rFonts w:ascii="Garamond" w:hAnsi="Garamond"/>
          <w:sz w:val="24"/>
        </w:rPr>
        <w:t xml:space="preserve"> musí byť vyhotovená do troch dní od zasadnutia.</w:t>
      </w:r>
    </w:p>
    <w:p w:rsidR="0027695A" w:rsidRPr="0027695A" w:rsidRDefault="0027695A" w:rsidP="0027695A">
      <w:pPr>
        <w:pStyle w:val="Odsekzoznamu"/>
        <w:numPr>
          <w:ilvl w:val="0"/>
          <w:numId w:val="7"/>
        </w:numPr>
        <w:spacing w:line="360" w:lineRule="auto"/>
        <w:ind w:left="142" w:hanging="142"/>
        <w:rPr>
          <w:rFonts w:ascii="Garamond" w:hAnsi="Garamond"/>
          <w:sz w:val="24"/>
        </w:rPr>
      </w:pPr>
      <w:r>
        <w:rPr>
          <w:rFonts w:ascii="Garamond" w:hAnsi="Garamond"/>
          <w:sz w:val="24"/>
        </w:rPr>
        <w:t>Zápis uznesenia obsahuje:</w:t>
      </w:r>
      <w:r>
        <w:rPr>
          <w:rFonts w:ascii="Garamond" w:hAnsi="Garamond"/>
          <w:sz w:val="24"/>
        </w:rPr>
        <w:tab/>
      </w:r>
      <w:r w:rsidR="00410248" w:rsidRPr="0027695A">
        <w:rPr>
          <w:rFonts w:ascii="Garamond" w:hAnsi="Garamond"/>
          <w:sz w:val="24"/>
        </w:rPr>
        <w:t>dátum a miesto rokovania</w:t>
      </w:r>
      <w:r w:rsidRPr="0027695A">
        <w:rPr>
          <w:rFonts w:ascii="Garamond" w:hAnsi="Garamond"/>
          <w:sz w:val="24"/>
        </w:rPr>
        <w:t>,</w:t>
      </w:r>
      <w:r w:rsidRPr="0027695A">
        <w:rPr>
          <w:rFonts w:ascii="Garamond" w:hAnsi="Garamond"/>
          <w:sz w:val="24"/>
        </w:rPr>
        <w:br/>
        <w:t xml:space="preserve">                                             </w:t>
      </w:r>
      <w:r w:rsidR="00410248" w:rsidRPr="0027695A">
        <w:rPr>
          <w:rFonts w:ascii="Garamond" w:hAnsi="Garamond"/>
          <w:sz w:val="24"/>
        </w:rPr>
        <w:t>program rokovania</w:t>
      </w:r>
      <w:r w:rsidRPr="0027695A">
        <w:rPr>
          <w:rFonts w:ascii="Garamond" w:hAnsi="Garamond"/>
          <w:sz w:val="24"/>
        </w:rPr>
        <w:t>,</w:t>
      </w:r>
      <w:r>
        <w:rPr>
          <w:rFonts w:ascii="Garamond" w:hAnsi="Garamond"/>
          <w:sz w:val="24"/>
        </w:rPr>
        <w:br/>
        <w:t xml:space="preserve">                                             </w:t>
      </w:r>
      <w:r w:rsidR="00410248" w:rsidRPr="0027695A">
        <w:rPr>
          <w:rFonts w:ascii="Garamond" w:hAnsi="Garamond"/>
          <w:sz w:val="24"/>
        </w:rPr>
        <w:t xml:space="preserve">meno predsedajúceho a mená zúčastnených </w:t>
      </w:r>
      <w:r w:rsidRPr="0027695A">
        <w:rPr>
          <w:rFonts w:ascii="Garamond" w:hAnsi="Garamond"/>
          <w:sz w:val="24"/>
        </w:rPr>
        <w:t>zamestnancov</w:t>
      </w:r>
    </w:p>
    <w:p w:rsidR="0027695A" w:rsidRDefault="0027695A" w:rsidP="0027695A">
      <w:pPr>
        <w:spacing w:line="360" w:lineRule="auto"/>
        <w:ind w:left="2124" w:firstLine="708"/>
        <w:rPr>
          <w:rFonts w:ascii="Garamond" w:hAnsi="Garamond"/>
          <w:sz w:val="24"/>
        </w:rPr>
      </w:pPr>
      <w:r>
        <w:rPr>
          <w:rFonts w:ascii="Garamond" w:hAnsi="Garamond"/>
          <w:sz w:val="24"/>
        </w:rPr>
        <w:t>(vo forme prezenčnej listiny),</w:t>
      </w:r>
      <w:r>
        <w:rPr>
          <w:rFonts w:ascii="Garamond" w:hAnsi="Garamond"/>
          <w:sz w:val="24"/>
        </w:rPr>
        <w:br/>
        <w:t xml:space="preserve">           </w:t>
      </w:r>
      <w:r w:rsidR="00410248">
        <w:rPr>
          <w:rFonts w:ascii="Garamond" w:hAnsi="Garamond"/>
          <w:sz w:val="24"/>
        </w:rPr>
        <w:t>charakteristika návrhov–náležité stanoviská, výsledky rokovania</w:t>
      </w:r>
      <w:r>
        <w:rPr>
          <w:rFonts w:ascii="Garamond" w:hAnsi="Garamond"/>
          <w:sz w:val="24"/>
        </w:rPr>
        <w:t>,</w:t>
      </w:r>
      <w:r>
        <w:rPr>
          <w:rFonts w:ascii="Garamond" w:hAnsi="Garamond"/>
          <w:sz w:val="24"/>
        </w:rPr>
        <w:br/>
        <w:t xml:space="preserve">           </w:t>
      </w:r>
      <w:r w:rsidR="00410248">
        <w:rPr>
          <w:rFonts w:ascii="Garamond" w:hAnsi="Garamond"/>
          <w:sz w:val="24"/>
        </w:rPr>
        <w:t>pridelené úlohy a spôsob ich plnenia</w:t>
      </w:r>
      <w:r>
        <w:rPr>
          <w:rFonts w:ascii="Garamond" w:hAnsi="Garamond"/>
          <w:sz w:val="24"/>
        </w:rPr>
        <w:t>,</w:t>
      </w:r>
      <w:r>
        <w:rPr>
          <w:rFonts w:ascii="Garamond" w:hAnsi="Garamond"/>
          <w:sz w:val="24"/>
        </w:rPr>
        <w:br/>
        <w:t xml:space="preserve">           stručný a výstižný záznam prerokovaných otázok a diskusie,</w:t>
      </w:r>
      <w:r>
        <w:rPr>
          <w:rFonts w:ascii="Garamond" w:hAnsi="Garamond"/>
          <w:sz w:val="24"/>
        </w:rPr>
        <w:br/>
        <w:t xml:space="preserve">           termíny, vypracovanie zápisu, o</w:t>
      </w:r>
      <w:r w:rsidR="00410248">
        <w:rPr>
          <w:rFonts w:ascii="Garamond" w:hAnsi="Garamond"/>
          <w:sz w:val="24"/>
        </w:rPr>
        <w:t xml:space="preserve">verenie </w:t>
      </w:r>
    </w:p>
    <w:p w:rsidR="00410248" w:rsidRDefault="0027695A" w:rsidP="0027695A">
      <w:pPr>
        <w:pStyle w:val="Odsekzoznamu"/>
        <w:numPr>
          <w:ilvl w:val="0"/>
          <w:numId w:val="7"/>
        </w:numPr>
        <w:spacing w:line="360" w:lineRule="auto"/>
        <w:ind w:left="142" w:hanging="142"/>
        <w:rPr>
          <w:rFonts w:ascii="Garamond" w:hAnsi="Garamond"/>
          <w:sz w:val="24"/>
        </w:rPr>
      </w:pPr>
      <w:r>
        <w:rPr>
          <w:rFonts w:ascii="Garamond" w:hAnsi="Garamond"/>
          <w:sz w:val="24"/>
        </w:rPr>
        <w:t>Archiváciu</w:t>
      </w:r>
      <w:r w:rsidR="00410248" w:rsidRPr="0027695A">
        <w:rPr>
          <w:rFonts w:ascii="Garamond" w:hAnsi="Garamond"/>
          <w:sz w:val="24"/>
        </w:rPr>
        <w:t xml:space="preserve"> všetkých záp</w:t>
      </w:r>
      <w:r>
        <w:rPr>
          <w:rFonts w:ascii="Garamond" w:hAnsi="Garamond"/>
          <w:sz w:val="24"/>
        </w:rPr>
        <w:t>isníc zabezpečí vedenie školy.</w:t>
      </w:r>
    </w:p>
    <w:p w:rsidR="00134D02" w:rsidRPr="00134D02" w:rsidRDefault="00134D02" w:rsidP="00134D02">
      <w:pPr>
        <w:rPr>
          <w:rFonts w:ascii="Garamond" w:hAnsi="Garamond"/>
          <w:sz w:val="24"/>
        </w:rPr>
      </w:pPr>
      <w:r>
        <w:rPr>
          <w:rFonts w:ascii="Garamond" w:hAnsi="Garamond"/>
          <w:sz w:val="24"/>
        </w:rPr>
        <w:br w:type="page"/>
      </w:r>
    </w:p>
    <w:p w:rsidR="00410248" w:rsidRDefault="00410248" w:rsidP="00134D02">
      <w:pPr>
        <w:spacing w:line="360" w:lineRule="auto"/>
        <w:jc w:val="center"/>
        <w:rPr>
          <w:rFonts w:ascii="Garamond" w:hAnsi="Garamond"/>
          <w:i/>
          <w:sz w:val="28"/>
          <w:szCs w:val="28"/>
        </w:rPr>
      </w:pPr>
      <w:r w:rsidRPr="00410248">
        <w:rPr>
          <w:rFonts w:ascii="Garamond" w:hAnsi="Garamond"/>
          <w:i/>
          <w:sz w:val="28"/>
          <w:szCs w:val="28"/>
        </w:rPr>
        <w:lastRenderedPageBreak/>
        <w:t>Záverečné ustanovenia</w:t>
      </w:r>
    </w:p>
    <w:p w:rsidR="00134D02" w:rsidRDefault="00844385" w:rsidP="00134D02">
      <w:pPr>
        <w:pStyle w:val="Odsekzoznamu"/>
        <w:numPr>
          <w:ilvl w:val="0"/>
          <w:numId w:val="7"/>
        </w:numPr>
        <w:spacing w:line="360" w:lineRule="auto"/>
        <w:ind w:left="142" w:hanging="142"/>
        <w:jc w:val="both"/>
        <w:rPr>
          <w:rFonts w:ascii="Garamond" w:hAnsi="Garamond"/>
          <w:sz w:val="24"/>
        </w:rPr>
      </w:pPr>
      <w:r w:rsidRPr="00134D02">
        <w:rPr>
          <w:rFonts w:ascii="Garamond" w:hAnsi="Garamond"/>
          <w:sz w:val="24"/>
        </w:rPr>
        <w:t xml:space="preserve">V zmysle Zákona č. 245/2008 </w:t>
      </w:r>
      <w:proofErr w:type="spellStart"/>
      <w:r w:rsidRPr="00134D02">
        <w:rPr>
          <w:rFonts w:ascii="Garamond" w:hAnsi="Garamond"/>
          <w:sz w:val="24"/>
        </w:rPr>
        <w:t>Z.z</w:t>
      </w:r>
      <w:proofErr w:type="spellEnd"/>
      <w:r w:rsidRPr="00134D02">
        <w:rPr>
          <w:rFonts w:ascii="Garamond" w:hAnsi="Garamond"/>
          <w:sz w:val="24"/>
        </w:rPr>
        <w:t xml:space="preserve">. o výchove a vzdelávaní, ako aj Zákona č. 596/2003 </w:t>
      </w:r>
      <w:proofErr w:type="spellStart"/>
      <w:r w:rsidRPr="00134D02">
        <w:rPr>
          <w:rFonts w:ascii="Garamond" w:hAnsi="Garamond"/>
          <w:sz w:val="24"/>
        </w:rPr>
        <w:t>Z.z</w:t>
      </w:r>
      <w:proofErr w:type="spellEnd"/>
      <w:r w:rsidRPr="00134D02">
        <w:rPr>
          <w:rFonts w:ascii="Garamond" w:hAnsi="Garamond"/>
          <w:sz w:val="24"/>
        </w:rPr>
        <w:t xml:space="preserve">. o štátnej správe v školstve a v školskej samospráve, sa po prerokovaní na pedagogickej rade vydáva riaditeľom školy tento Rokovací poriadok, ako záväzný predpis pre všetkých pedagogických, odborných a nepedagogických zamestnancov školy. </w:t>
      </w:r>
    </w:p>
    <w:p w:rsidR="00134D02" w:rsidRDefault="00410248" w:rsidP="00134D02">
      <w:pPr>
        <w:pStyle w:val="Odsekzoznamu"/>
        <w:numPr>
          <w:ilvl w:val="0"/>
          <w:numId w:val="7"/>
        </w:numPr>
        <w:spacing w:line="360" w:lineRule="auto"/>
        <w:ind w:left="142" w:hanging="142"/>
        <w:jc w:val="both"/>
        <w:rPr>
          <w:rFonts w:ascii="Garamond" w:hAnsi="Garamond"/>
          <w:sz w:val="24"/>
        </w:rPr>
      </w:pPr>
      <w:r w:rsidRPr="00134D02">
        <w:rPr>
          <w:rFonts w:ascii="Garamond" w:hAnsi="Garamond"/>
          <w:sz w:val="24"/>
        </w:rPr>
        <w:t>Rokovací poriadok upravuje postup pri príprave, rokovaní pedagogickej rady, pracovnej porady a zasadnutia metodologických orgánov.</w:t>
      </w:r>
    </w:p>
    <w:p w:rsidR="00134D02" w:rsidRDefault="00410248" w:rsidP="00134D02">
      <w:pPr>
        <w:pStyle w:val="Odsekzoznamu"/>
        <w:numPr>
          <w:ilvl w:val="0"/>
          <w:numId w:val="7"/>
        </w:numPr>
        <w:spacing w:line="360" w:lineRule="auto"/>
        <w:ind w:left="142" w:hanging="142"/>
        <w:jc w:val="both"/>
        <w:rPr>
          <w:rFonts w:ascii="Garamond" w:hAnsi="Garamond"/>
          <w:sz w:val="24"/>
        </w:rPr>
      </w:pPr>
      <w:r w:rsidRPr="00134D02">
        <w:rPr>
          <w:rFonts w:ascii="Garamond" w:hAnsi="Garamond"/>
          <w:sz w:val="24"/>
        </w:rPr>
        <w:t>Zmeny a dodatky k tomuto rokovaciemu poriadku prerokúva a schvaľuje riaditeľ školy.</w:t>
      </w:r>
    </w:p>
    <w:p w:rsidR="00410248" w:rsidRPr="00134D02" w:rsidRDefault="00536C1E" w:rsidP="00134D02">
      <w:pPr>
        <w:pStyle w:val="Odsekzoznamu"/>
        <w:numPr>
          <w:ilvl w:val="0"/>
          <w:numId w:val="7"/>
        </w:numPr>
        <w:spacing w:line="360" w:lineRule="auto"/>
        <w:ind w:left="142" w:hanging="142"/>
        <w:jc w:val="both"/>
        <w:rPr>
          <w:rFonts w:ascii="Garamond" w:hAnsi="Garamond"/>
          <w:sz w:val="24"/>
        </w:rPr>
      </w:pPr>
      <w:r w:rsidRPr="00134D02">
        <w:rPr>
          <w:rFonts w:ascii="Garamond" w:hAnsi="Garamond"/>
          <w:sz w:val="24"/>
        </w:rPr>
        <w:t>Nový r</w:t>
      </w:r>
      <w:r w:rsidR="00410248" w:rsidRPr="00134D02">
        <w:rPr>
          <w:rFonts w:ascii="Garamond" w:hAnsi="Garamond"/>
          <w:sz w:val="24"/>
        </w:rPr>
        <w:t xml:space="preserve">okovací poriadok bol prerokovaný a schválený na </w:t>
      </w:r>
      <w:r w:rsidR="00E5011F" w:rsidRPr="00134D02">
        <w:rPr>
          <w:rFonts w:ascii="Garamond" w:hAnsi="Garamond"/>
          <w:sz w:val="24"/>
        </w:rPr>
        <w:t>pracovnej porade</w:t>
      </w:r>
      <w:r w:rsidR="00410248" w:rsidRPr="00134D02">
        <w:rPr>
          <w:rFonts w:ascii="Garamond" w:hAnsi="Garamond"/>
          <w:sz w:val="24"/>
        </w:rPr>
        <w:t xml:space="preserve"> </w:t>
      </w:r>
      <w:r w:rsidR="00E030BB">
        <w:rPr>
          <w:rFonts w:ascii="Garamond" w:hAnsi="Garamond"/>
          <w:sz w:val="24"/>
        </w:rPr>
        <w:t>v auguste 2023</w:t>
      </w:r>
      <w:r w:rsidRPr="00134D02">
        <w:rPr>
          <w:rFonts w:ascii="Garamond" w:hAnsi="Garamond"/>
          <w:sz w:val="24"/>
        </w:rPr>
        <w:t xml:space="preserve"> a je platný dňom vyhlásenia.</w:t>
      </w:r>
    </w:p>
    <w:p w:rsidR="00536C1E" w:rsidRDefault="00536C1E" w:rsidP="00410248">
      <w:pPr>
        <w:jc w:val="both"/>
        <w:rPr>
          <w:rFonts w:ascii="Garamond" w:hAnsi="Garamond"/>
          <w:sz w:val="24"/>
        </w:rPr>
      </w:pPr>
    </w:p>
    <w:p w:rsidR="00536C1E" w:rsidRDefault="00536C1E" w:rsidP="00410248">
      <w:pPr>
        <w:jc w:val="both"/>
        <w:rPr>
          <w:rFonts w:ascii="Garamond" w:hAnsi="Garamond"/>
          <w:sz w:val="24"/>
        </w:rPr>
      </w:pPr>
    </w:p>
    <w:p w:rsidR="00536C1E" w:rsidRDefault="00536C1E" w:rsidP="00410248">
      <w:pPr>
        <w:jc w:val="both"/>
        <w:rPr>
          <w:rFonts w:ascii="Garamond" w:hAnsi="Garamond"/>
          <w:sz w:val="24"/>
        </w:rPr>
      </w:pPr>
    </w:p>
    <w:p w:rsidR="00536C1E" w:rsidRDefault="00134D02" w:rsidP="00410248">
      <w:pPr>
        <w:jc w:val="both"/>
        <w:rPr>
          <w:rFonts w:ascii="Garamond" w:hAnsi="Garamond"/>
          <w:sz w:val="24"/>
        </w:rPr>
      </w:pPr>
      <w:r>
        <w:rPr>
          <w:rFonts w:ascii="Garamond" w:hAnsi="Garamond"/>
          <w:sz w:val="24"/>
        </w:rPr>
        <w:t>V Bratislave dňa</w:t>
      </w:r>
      <w:r w:rsidR="00536C1E">
        <w:rPr>
          <w:rFonts w:ascii="Garamond" w:hAnsi="Garamond"/>
          <w:sz w:val="24"/>
        </w:rPr>
        <w:t xml:space="preserve"> </w:t>
      </w:r>
      <w:r w:rsidR="00E030BB">
        <w:rPr>
          <w:rFonts w:ascii="Garamond" w:hAnsi="Garamond"/>
          <w:sz w:val="24"/>
        </w:rPr>
        <w:t>1</w:t>
      </w:r>
      <w:r w:rsidR="00FC596A">
        <w:rPr>
          <w:rFonts w:ascii="Garamond" w:hAnsi="Garamond"/>
          <w:sz w:val="24"/>
        </w:rPr>
        <w:t>.</w:t>
      </w:r>
      <w:r w:rsidR="006F5F3B">
        <w:rPr>
          <w:rFonts w:ascii="Garamond" w:hAnsi="Garamond"/>
          <w:sz w:val="24"/>
        </w:rPr>
        <w:t xml:space="preserve"> septembra 2024</w:t>
      </w:r>
      <w:bookmarkStart w:id="0" w:name="_GoBack"/>
      <w:bookmarkEnd w:id="0"/>
      <w:r w:rsidR="00E030BB">
        <w:rPr>
          <w:rFonts w:ascii="Garamond" w:hAnsi="Garamond"/>
          <w:sz w:val="24"/>
        </w:rPr>
        <w:tab/>
      </w:r>
      <w:r w:rsidR="00E030BB">
        <w:rPr>
          <w:rFonts w:ascii="Garamond" w:hAnsi="Garamond"/>
          <w:sz w:val="24"/>
        </w:rPr>
        <w:tab/>
      </w:r>
      <w:r w:rsidR="00E030BB">
        <w:rPr>
          <w:rFonts w:ascii="Garamond" w:hAnsi="Garamond"/>
          <w:sz w:val="24"/>
        </w:rPr>
        <w:tab/>
      </w:r>
      <w:r w:rsidR="00E030BB">
        <w:rPr>
          <w:rFonts w:ascii="Garamond" w:hAnsi="Garamond"/>
          <w:sz w:val="24"/>
        </w:rPr>
        <w:tab/>
      </w:r>
      <w:r w:rsidR="00FC596A">
        <w:rPr>
          <w:rFonts w:ascii="Garamond" w:hAnsi="Garamond"/>
          <w:sz w:val="24"/>
        </w:rPr>
        <w:t>PhDr. Bisaki Veronika</w:t>
      </w:r>
      <w:r w:rsidR="00E030BB">
        <w:rPr>
          <w:rFonts w:ascii="Garamond" w:hAnsi="Garamond"/>
          <w:sz w:val="24"/>
        </w:rPr>
        <w:t>, PhD. MBA</w:t>
      </w:r>
    </w:p>
    <w:p w:rsidR="00536C1E" w:rsidRDefault="00536C1E" w:rsidP="00410248">
      <w:pPr>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Riaditeľ školy</w:t>
      </w:r>
    </w:p>
    <w:p w:rsidR="00410248" w:rsidRPr="00D8458D" w:rsidRDefault="00410248" w:rsidP="003B477E">
      <w:pPr>
        <w:jc w:val="both"/>
        <w:rPr>
          <w:rFonts w:ascii="Garamond" w:hAnsi="Garamond"/>
          <w:sz w:val="24"/>
        </w:rPr>
      </w:pPr>
    </w:p>
    <w:sectPr w:rsidR="00410248" w:rsidRPr="00D8458D" w:rsidSect="002873E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7E" w:rsidRDefault="00BB507E" w:rsidP="00536C1E">
      <w:pPr>
        <w:spacing w:after="0" w:line="240" w:lineRule="auto"/>
      </w:pPr>
      <w:r>
        <w:separator/>
      </w:r>
    </w:p>
  </w:endnote>
  <w:endnote w:type="continuationSeparator" w:id="0">
    <w:p w:rsidR="00BB507E" w:rsidRDefault="00BB507E" w:rsidP="0053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7E" w:rsidRDefault="00BB507E" w:rsidP="00536C1E">
      <w:pPr>
        <w:spacing w:after="0" w:line="240" w:lineRule="auto"/>
      </w:pPr>
      <w:r>
        <w:separator/>
      </w:r>
    </w:p>
  </w:footnote>
  <w:footnote w:type="continuationSeparator" w:id="0">
    <w:p w:rsidR="00BB507E" w:rsidRDefault="00BB507E" w:rsidP="00536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C1E" w:rsidRDefault="00D47B3E">
    <w:pPr>
      <w:pStyle w:val="Hlavika"/>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350F"/>
    <w:multiLevelType w:val="hybridMultilevel"/>
    <w:tmpl w:val="59A8EBDA"/>
    <w:lvl w:ilvl="0" w:tplc="95AC89EA">
      <w:start w:val="3"/>
      <w:numFmt w:val="bullet"/>
      <w:lvlText w:val="-"/>
      <w:lvlJc w:val="left"/>
      <w:pPr>
        <w:ind w:left="1080" w:hanging="360"/>
      </w:pPr>
      <w:rPr>
        <w:rFonts w:ascii="Garamond" w:eastAsiaTheme="minorHAnsi" w:hAnsi="Garamond" w:cstheme="minorBid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284923A0"/>
    <w:multiLevelType w:val="hybridMultilevel"/>
    <w:tmpl w:val="29E23AC8"/>
    <w:lvl w:ilvl="0" w:tplc="0D1AFAF4">
      <w:start w:val="3"/>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C4C1CD4"/>
    <w:multiLevelType w:val="hybridMultilevel"/>
    <w:tmpl w:val="9B42C6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802B18"/>
    <w:multiLevelType w:val="hybridMultilevel"/>
    <w:tmpl w:val="0534D6B0"/>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EA385F"/>
    <w:multiLevelType w:val="hybridMultilevel"/>
    <w:tmpl w:val="2EC4631A"/>
    <w:lvl w:ilvl="0" w:tplc="2D06BD5E">
      <w:start w:val="3"/>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AF00EDE"/>
    <w:multiLevelType w:val="hybridMultilevel"/>
    <w:tmpl w:val="FD288FBC"/>
    <w:lvl w:ilvl="0" w:tplc="6A5006EC">
      <w:start w:val="3"/>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23F5AF9"/>
    <w:multiLevelType w:val="hybridMultilevel"/>
    <w:tmpl w:val="73AE53F8"/>
    <w:lvl w:ilvl="0" w:tplc="95AC89EA">
      <w:start w:val="3"/>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8D"/>
    <w:rsid w:val="0000699D"/>
    <w:rsid w:val="000145A4"/>
    <w:rsid w:val="00015E6B"/>
    <w:rsid w:val="00022ABC"/>
    <w:rsid w:val="00024B19"/>
    <w:rsid w:val="00026B23"/>
    <w:rsid w:val="00032792"/>
    <w:rsid w:val="00036E68"/>
    <w:rsid w:val="0004043E"/>
    <w:rsid w:val="00047DBD"/>
    <w:rsid w:val="000525E4"/>
    <w:rsid w:val="00053E02"/>
    <w:rsid w:val="00055248"/>
    <w:rsid w:val="000558AB"/>
    <w:rsid w:val="00056323"/>
    <w:rsid w:val="00060A2D"/>
    <w:rsid w:val="00061504"/>
    <w:rsid w:val="000616C7"/>
    <w:rsid w:val="00063F99"/>
    <w:rsid w:val="00066FA6"/>
    <w:rsid w:val="00080A8C"/>
    <w:rsid w:val="00091472"/>
    <w:rsid w:val="000A4DB4"/>
    <w:rsid w:val="000A78E9"/>
    <w:rsid w:val="000B4DAC"/>
    <w:rsid w:val="000C3169"/>
    <w:rsid w:val="000C6E65"/>
    <w:rsid w:val="000C6F7A"/>
    <w:rsid w:val="000D0C54"/>
    <w:rsid w:val="000E13CE"/>
    <w:rsid w:val="000E3C01"/>
    <w:rsid w:val="000E7D17"/>
    <w:rsid w:val="000F35D5"/>
    <w:rsid w:val="000F3EC4"/>
    <w:rsid w:val="000F5855"/>
    <w:rsid w:val="000F78C2"/>
    <w:rsid w:val="00103550"/>
    <w:rsid w:val="001039E0"/>
    <w:rsid w:val="00104771"/>
    <w:rsid w:val="001068CD"/>
    <w:rsid w:val="001071E2"/>
    <w:rsid w:val="00110164"/>
    <w:rsid w:val="0011504F"/>
    <w:rsid w:val="0011603B"/>
    <w:rsid w:val="0012471D"/>
    <w:rsid w:val="00125A44"/>
    <w:rsid w:val="00130B62"/>
    <w:rsid w:val="00132467"/>
    <w:rsid w:val="00133D64"/>
    <w:rsid w:val="00134D02"/>
    <w:rsid w:val="001412B7"/>
    <w:rsid w:val="00143FAD"/>
    <w:rsid w:val="00147D0E"/>
    <w:rsid w:val="00150172"/>
    <w:rsid w:val="00151D46"/>
    <w:rsid w:val="00154463"/>
    <w:rsid w:val="00164C95"/>
    <w:rsid w:val="00172E06"/>
    <w:rsid w:val="00175D44"/>
    <w:rsid w:val="00187F03"/>
    <w:rsid w:val="0019087E"/>
    <w:rsid w:val="00191FAC"/>
    <w:rsid w:val="00196D80"/>
    <w:rsid w:val="001A018B"/>
    <w:rsid w:val="001A49EE"/>
    <w:rsid w:val="001C15DE"/>
    <w:rsid w:val="001C1E15"/>
    <w:rsid w:val="001C28EC"/>
    <w:rsid w:val="001C7DA7"/>
    <w:rsid w:val="001D0164"/>
    <w:rsid w:val="001D0D45"/>
    <w:rsid w:val="001D12BC"/>
    <w:rsid w:val="001D20B2"/>
    <w:rsid w:val="001E3958"/>
    <w:rsid w:val="001E426B"/>
    <w:rsid w:val="001E46E3"/>
    <w:rsid w:val="001E6DD0"/>
    <w:rsid w:val="001E73C8"/>
    <w:rsid w:val="001F11CB"/>
    <w:rsid w:val="00220CAB"/>
    <w:rsid w:val="00223826"/>
    <w:rsid w:val="00225A36"/>
    <w:rsid w:val="00230EE0"/>
    <w:rsid w:val="0024049B"/>
    <w:rsid w:val="00241C8C"/>
    <w:rsid w:val="00241DF0"/>
    <w:rsid w:val="00246264"/>
    <w:rsid w:val="0024711A"/>
    <w:rsid w:val="002521DF"/>
    <w:rsid w:val="002535EB"/>
    <w:rsid w:val="002540CE"/>
    <w:rsid w:val="00263467"/>
    <w:rsid w:val="0026671D"/>
    <w:rsid w:val="00266CFB"/>
    <w:rsid w:val="002703CD"/>
    <w:rsid w:val="00271C7A"/>
    <w:rsid w:val="002725D7"/>
    <w:rsid w:val="002743C0"/>
    <w:rsid w:val="00274742"/>
    <w:rsid w:val="0027594E"/>
    <w:rsid w:val="0027695A"/>
    <w:rsid w:val="00277923"/>
    <w:rsid w:val="00280069"/>
    <w:rsid w:val="002873EA"/>
    <w:rsid w:val="00292233"/>
    <w:rsid w:val="00294CFA"/>
    <w:rsid w:val="002A6771"/>
    <w:rsid w:val="002B20FF"/>
    <w:rsid w:val="002B3931"/>
    <w:rsid w:val="002B3934"/>
    <w:rsid w:val="002B3BAE"/>
    <w:rsid w:val="002C35EA"/>
    <w:rsid w:val="002C72ED"/>
    <w:rsid w:val="002D488E"/>
    <w:rsid w:val="002D534E"/>
    <w:rsid w:val="002D668D"/>
    <w:rsid w:val="002E0456"/>
    <w:rsid w:val="002E0A02"/>
    <w:rsid w:val="002E26D8"/>
    <w:rsid w:val="002E567F"/>
    <w:rsid w:val="002E7795"/>
    <w:rsid w:val="002F0D14"/>
    <w:rsid w:val="002F2077"/>
    <w:rsid w:val="002F464E"/>
    <w:rsid w:val="002F4F7B"/>
    <w:rsid w:val="00305020"/>
    <w:rsid w:val="003072F1"/>
    <w:rsid w:val="00307B7B"/>
    <w:rsid w:val="00311FBF"/>
    <w:rsid w:val="00317433"/>
    <w:rsid w:val="00317FC9"/>
    <w:rsid w:val="003218FB"/>
    <w:rsid w:val="00322842"/>
    <w:rsid w:val="0032324E"/>
    <w:rsid w:val="00324A4D"/>
    <w:rsid w:val="00326A30"/>
    <w:rsid w:val="00334FB0"/>
    <w:rsid w:val="0034516F"/>
    <w:rsid w:val="00350CC6"/>
    <w:rsid w:val="00360B05"/>
    <w:rsid w:val="00360D53"/>
    <w:rsid w:val="0036185D"/>
    <w:rsid w:val="00362B4B"/>
    <w:rsid w:val="00365B77"/>
    <w:rsid w:val="00366D3E"/>
    <w:rsid w:val="00367218"/>
    <w:rsid w:val="003708B8"/>
    <w:rsid w:val="003733F0"/>
    <w:rsid w:val="00373524"/>
    <w:rsid w:val="00375695"/>
    <w:rsid w:val="00375F1B"/>
    <w:rsid w:val="00376657"/>
    <w:rsid w:val="00377C41"/>
    <w:rsid w:val="00386D5E"/>
    <w:rsid w:val="00390687"/>
    <w:rsid w:val="003939BB"/>
    <w:rsid w:val="0039588F"/>
    <w:rsid w:val="003A2B60"/>
    <w:rsid w:val="003A32B9"/>
    <w:rsid w:val="003B08FC"/>
    <w:rsid w:val="003B2397"/>
    <w:rsid w:val="003B366E"/>
    <w:rsid w:val="003B477E"/>
    <w:rsid w:val="003C4EDE"/>
    <w:rsid w:val="003D40B5"/>
    <w:rsid w:val="003D7F75"/>
    <w:rsid w:val="003E0D98"/>
    <w:rsid w:val="003E12FA"/>
    <w:rsid w:val="003E2699"/>
    <w:rsid w:val="003E6008"/>
    <w:rsid w:val="003E607E"/>
    <w:rsid w:val="003E63A7"/>
    <w:rsid w:val="003F27EB"/>
    <w:rsid w:val="003F5325"/>
    <w:rsid w:val="00400F4D"/>
    <w:rsid w:val="00404035"/>
    <w:rsid w:val="004049E6"/>
    <w:rsid w:val="00406D3C"/>
    <w:rsid w:val="00407AC6"/>
    <w:rsid w:val="00410248"/>
    <w:rsid w:val="00417417"/>
    <w:rsid w:val="00427D9D"/>
    <w:rsid w:val="004329FB"/>
    <w:rsid w:val="00437759"/>
    <w:rsid w:val="00442EB5"/>
    <w:rsid w:val="00443FE5"/>
    <w:rsid w:val="00446438"/>
    <w:rsid w:val="0045752A"/>
    <w:rsid w:val="0046203C"/>
    <w:rsid w:val="00462774"/>
    <w:rsid w:val="00464C81"/>
    <w:rsid w:val="00471A3A"/>
    <w:rsid w:val="00476C5B"/>
    <w:rsid w:val="00483BFB"/>
    <w:rsid w:val="00483E38"/>
    <w:rsid w:val="00491532"/>
    <w:rsid w:val="004944E0"/>
    <w:rsid w:val="00494F5B"/>
    <w:rsid w:val="00496688"/>
    <w:rsid w:val="004B07BF"/>
    <w:rsid w:val="004B6A62"/>
    <w:rsid w:val="004E15A4"/>
    <w:rsid w:val="004E1BBA"/>
    <w:rsid w:val="004E1DA8"/>
    <w:rsid w:val="004E6B33"/>
    <w:rsid w:val="004F3F24"/>
    <w:rsid w:val="004F46F3"/>
    <w:rsid w:val="004F49E9"/>
    <w:rsid w:val="0050187C"/>
    <w:rsid w:val="00505C1E"/>
    <w:rsid w:val="005127CD"/>
    <w:rsid w:val="00517C06"/>
    <w:rsid w:val="00520219"/>
    <w:rsid w:val="00527BCA"/>
    <w:rsid w:val="0053272B"/>
    <w:rsid w:val="00536C1E"/>
    <w:rsid w:val="00540839"/>
    <w:rsid w:val="00540E9A"/>
    <w:rsid w:val="00551E4D"/>
    <w:rsid w:val="00553BEA"/>
    <w:rsid w:val="00561A07"/>
    <w:rsid w:val="00565992"/>
    <w:rsid w:val="00570657"/>
    <w:rsid w:val="00570B06"/>
    <w:rsid w:val="00571EDB"/>
    <w:rsid w:val="00576BCF"/>
    <w:rsid w:val="00581BF1"/>
    <w:rsid w:val="005929F7"/>
    <w:rsid w:val="00593008"/>
    <w:rsid w:val="005939A1"/>
    <w:rsid w:val="00594A3C"/>
    <w:rsid w:val="00596E87"/>
    <w:rsid w:val="005A25B6"/>
    <w:rsid w:val="005A5CF0"/>
    <w:rsid w:val="005A7C41"/>
    <w:rsid w:val="005C169D"/>
    <w:rsid w:val="005C4C7D"/>
    <w:rsid w:val="005C6907"/>
    <w:rsid w:val="005C6EB3"/>
    <w:rsid w:val="005C7789"/>
    <w:rsid w:val="005D398B"/>
    <w:rsid w:val="005D3E39"/>
    <w:rsid w:val="005E0A93"/>
    <w:rsid w:val="005F48DC"/>
    <w:rsid w:val="005F546D"/>
    <w:rsid w:val="005F60F4"/>
    <w:rsid w:val="005F639B"/>
    <w:rsid w:val="005F67A5"/>
    <w:rsid w:val="005F6DD3"/>
    <w:rsid w:val="00601196"/>
    <w:rsid w:val="0060136E"/>
    <w:rsid w:val="00602A90"/>
    <w:rsid w:val="0060407B"/>
    <w:rsid w:val="00611DC5"/>
    <w:rsid w:val="00613ADF"/>
    <w:rsid w:val="00615FDB"/>
    <w:rsid w:val="00624911"/>
    <w:rsid w:val="006255ED"/>
    <w:rsid w:val="00633714"/>
    <w:rsid w:val="00633CC3"/>
    <w:rsid w:val="00636869"/>
    <w:rsid w:val="00636890"/>
    <w:rsid w:val="0064185E"/>
    <w:rsid w:val="006429A6"/>
    <w:rsid w:val="0064350A"/>
    <w:rsid w:val="00653FB2"/>
    <w:rsid w:val="0065561B"/>
    <w:rsid w:val="00660C4F"/>
    <w:rsid w:val="00665F35"/>
    <w:rsid w:val="00666809"/>
    <w:rsid w:val="00666987"/>
    <w:rsid w:val="00666C6F"/>
    <w:rsid w:val="00667722"/>
    <w:rsid w:val="00674625"/>
    <w:rsid w:val="00674965"/>
    <w:rsid w:val="00677109"/>
    <w:rsid w:val="00680863"/>
    <w:rsid w:val="00681116"/>
    <w:rsid w:val="00681380"/>
    <w:rsid w:val="006817E0"/>
    <w:rsid w:val="00686A8E"/>
    <w:rsid w:val="0069419D"/>
    <w:rsid w:val="0069625B"/>
    <w:rsid w:val="006A390B"/>
    <w:rsid w:val="006A57FB"/>
    <w:rsid w:val="006A5D03"/>
    <w:rsid w:val="006B1B9A"/>
    <w:rsid w:val="006B1C39"/>
    <w:rsid w:val="006B30A5"/>
    <w:rsid w:val="006B4770"/>
    <w:rsid w:val="006C2232"/>
    <w:rsid w:val="006C2AB0"/>
    <w:rsid w:val="006C39BE"/>
    <w:rsid w:val="006C7711"/>
    <w:rsid w:val="006D13E7"/>
    <w:rsid w:val="006D21BA"/>
    <w:rsid w:val="006D4AEA"/>
    <w:rsid w:val="006D6560"/>
    <w:rsid w:val="006E207F"/>
    <w:rsid w:val="006E3554"/>
    <w:rsid w:val="006E377D"/>
    <w:rsid w:val="006F24E4"/>
    <w:rsid w:val="006F26CE"/>
    <w:rsid w:val="006F28A3"/>
    <w:rsid w:val="006F3D43"/>
    <w:rsid w:val="006F4DCD"/>
    <w:rsid w:val="006F5F1A"/>
    <w:rsid w:val="006F5F3B"/>
    <w:rsid w:val="00704CFC"/>
    <w:rsid w:val="007058C3"/>
    <w:rsid w:val="0071042F"/>
    <w:rsid w:val="00711059"/>
    <w:rsid w:val="00721D4A"/>
    <w:rsid w:val="007234E7"/>
    <w:rsid w:val="0072435A"/>
    <w:rsid w:val="007261EA"/>
    <w:rsid w:val="00727BC8"/>
    <w:rsid w:val="00730E3F"/>
    <w:rsid w:val="00735EAD"/>
    <w:rsid w:val="0073766F"/>
    <w:rsid w:val="00745228"/>
    <w:rsid w:val="00746CA9"/>
    <w:rsid w:val="00752941"/>
    <w:rsid w:val="00753A51"/>
    <w:rsid w:val="0075408F"/>
    <w:rsid w:val="00760FE1"/>
    <w:rsid w:val="007638AF"/>
    <w:rsid w:val="00763C7B"/>
    <w:rsid w:val="007665DC"/>
    <w:rsid w:val="007671D5"/>
    <w:rsid w:val="0077128D"/>
    <w:rsid w:val="00790F80"/>
    <w:rsid w:val="00791FC5"/>
    <w:rsid w:val="007A17E6"/>
    <w:rsid w:val="007A20A9"/>
    <w:rsid w:val="007A5554"/>
    <w:rsid w:val="007A64EC"/>
    <w:rsid w:val="007B05A5"/>
    <w:rsid w:val="007D23E3"/>
    <w:rsid w:val="007D679C"/>
    <w:rsid w:val="007E1F56"/>
    <w:rsid w:val="007E31CE"/>
    <w:rsid w:val="007E3421"/>
    <w:rsid w:val="007E4224"/>
    <w:rsid w:val="007E5AF1"/>
    <w:rsid w:val="007F3AA2"/>
    <w:rsid w:val="00800B0C"/>
    <w:rsid w:val="00801A6F"/>
    <w:rsid w:val="00802333"/>
    <w:rsid w:val="00804D82"/>
    <w:rsid w:val="008053D1"/>
    <w:rsid w:val="00807AFB"/>
    <w:rsid w:val="00810B43"/>
    <w:rsid w:val="00822D61"/>
    <w:rsid w:val="008249D5"/>
    <w:rsid w:val="00824DF5"/>
    <w:rsid w:val="008326C4"/>
    <w:rsid w:val="00832DC8"/>
    <w:rsid w:val="00842E5F"/>
    <w:rsid w:val="00844385"/>
    <w:rsid w:val="00850E85"/>
    <w:rsid w:val="0085448A"/>
    <w:rsid w:val="00863333"/>
    <w:rsid w:val="00865508"/>
    <w:rsid w:val="00866108"/>
    <w:rsid w:val="00866C87"/>
    <w:rsid w:val="008749B9"/>
    <w:rsid w:val="008771DE"/>
    <w:rsid w:val="008821C1"/>
    <w:rsid w:val="0088291D"/>
    <w:rsid w:val="00887305"/>
    <w:rsid w:val="00890C10"/>
    <w:rsid w:val="008933B8"/>
    <w:rsid w:val="008A3C79"/>
    <w:rsid w:val="008A4E0D"/>
    <w:rsid w:val="008A4EBA"/>
    <w:rsid w:val="008A5734"/>
    <w:rsid w:val="008B1048"/>
    <w:rsid w:val="008B3E24"/>
    <w:rsid w:val="008C5FD2"/>
    <w:rsid w:val="008D02B7"/>
    <w:rsid w:val="008D0C74"/>
    <w:rsid w:val="008D415D"/>
    <w:rsid w:val="008D775D"/>
    <w:rsid w:val="008E5885"/>
    <w:rsid w:val="008E7845"/>
    <w:rsid w:val="008E7EC9"/>
    <w:rsid w:val="008F1CC2"/>
    <w:rsid w:val="008F42B7"/>
    <w:rsid w:val="008F6192"/>
    <w:rsid w:val="008F6B72"/>
    <w:rsid w:val="008F7166"/>
    <w:rsid w:val="008F753B"/>
    <w:rsid w:val="008F79F4"/>
    <w:rsid w:val="00900A2E"/>
    <w:rsid w:val="00900B12"/>
    <w:rsid w:val="00902F15"/>
    <w:rsid w:val="00903DB1"/>
    <w:rsid w:val="0090478A"/>
    <w:rsid w:val="009220D5"/>
    <w:rsid w:val="009232D3"/>
    <w:rsid w:val="009255B7"/>
    <w:rsid w:val="00935123"/>
    <w:rsid w:val="009352F7"/>
    <w:rsid w:val="00940374"/>
    <w:rsid w:val="00941073"/>
    <w:rsid w:val="00944EC2"/>
    <w:rsid w:val="00947C62"/>
    <w:rsid w:val="0095046D"/>
    <w:rsid w:val="00955FDA"/>
    <w:rsid w:val="00956191"/>
    <w:rsid w:val="0096243F"/>
    <w:rsid w:val="009624D5"/>
    <w:rsid w:val="00962F50"/>
    <w:rsid w:val="009630DA"/>
    <w:rsid w:val="00970080"/>
    <w:rsid w:val="00970846"/>
    <w:rsid w:val="009772A3"/>
    <w:rsid w:val="00981415"/>
    <w:rsid w:val="0099351E"/>
    <w:rsid w:val="009968FA"/>
    <w:rsid w:val="009A560A"/>
    <w:rsid w:val="009A60E1"/>
    <w:rsid w:val="009A7387"/>
    <w:rsid w:val="009A79B5"/>
    <w:rsid w:val="009B3697"/>
    <w:rsid w:val="009B5E66"/>
    <w:rsid w:val="009B6083"/>
    <w:rsid w:val="009C25CD"/>
    <w:rsid w:val="009C5738"/>
    <w:rsid w:val="009D255B"/>
    <w:rsid w:val="009E02BF"/>
    <w:rsid w:val="009E0667"/>
    <w:rsid w:val="009E2031"/>
    <w:rsid w:val="009E4433"/>
    <w:rsid w:val="009F026B"/>
    <w:rsid w:val="009F1236"/>
    <w:rsid w:val="009F19F7"/>
    <w:rsid w:val="009F6FA3"/>
    <w:rsid w:val="00A00395"/>
    <w:rsid w:val="00A05883"/>
    <w:rsid w:val="00A14FAB"/>
    <w:rsid w:val="00A17FFB"/>
    <w:rsid w:val="00A24ED9"/>
    <w:rsid w:val="00A34597"/>
    <w:rsid w:val="00A35560"/>
    <w:rsid w:val="00A36FFE"/>
    <w:rsid w:val="00A43582"/>
    <w:rsid w:val="00A438FF"/>
    <w:rsid w:val="00A4589A"/>
    <w:rsid w:val="00A5588D"/>
    <w:rsid w:val="00A56435"/>
    <w:rsid w:val="00A56F30"/>
    <w:rsid w:val="00A6094F"/>
    <w:rsid w:val="00A6216A"/>
    <w:rsid w:val="00A62717"/>
    <w:rsid w:val="00A62B91"/>
    <w:rsid w:val="00A6708C"/>
    <w:rsid w:val="00A74822"/>
    <w:rsid w:val="00A80D6D"/>
    <w:rsid w:val="00A85BB0"/>
    <w:rsid w:val="00A86D2B"/>
    <w:rsid w:val="00A873F6"/>
    <w:rsid w:val="00A87DB7"/>
    <w:rsid w:val="00A94B31"/>
    <w:rsid w:val="00AA125F"/>
    <w:rsid w:val="00AB3555"/>
    <w:rsid w:val="00AB522F"/>
    <w:rsid w:val="00AC5529"/>
    <w:rsid w:val="00AC685C"/>
    <w:rsid w:val="00AC6EF9"/>
    <w:rsid w:val="00AC74F2"/>
    <w:rsid w:val="00AD6CB6"/>
    <w:rsid w:val="00AE0BF4"/>
    <w:rsid w:val="00AE15B8"/>
    <w:rsid w:val="00AF0B33"/>
    <w:rsid w:val="00AF234F"/>
    <w:rsid w:val="00AF3A74"/>
    <w:rsid w:val="00B012D6"/>
    <w:rsid w:val="00B01B43"/>
    <w:rsid w:val="00B0588A"/>
    <w:rsid w:val="00B148A7"/>
    <w:rsid w:val="00B21FB9"/>
    <w:rsid w:val="00B2238B"/>
    <w:rsid w:val="00B27492"/>
    <w:rsid w:val="00B2784A"/>
    <w:rsid w:val="00B31E92"/>
    <w:rsid w:val="00B3635D"/>
    <w:rsid w:val="00B422FC"/>
    <w:rsid w:val="00B5121C"/>
    <w:rsid w:val="00B51329"/>
    <w:rsid w:val="00B523D7"/>
    <w:rsid w:val="00B569CC"/>
    <w:rsid w:val="00B6202A"/>
    <w:rsid w:val="00B63521"/>
    <w:rsid w:val="00B65518"/>
    <w:rsid w:val="00B65C7E"/>
    <w:rsid w:val="00B70182"/>
    <w:rsid w:val="00B71EF0"/>
    <w:rsid w:val="00B722A4"/>
    <w:rsid w:val="00B75ADB"/>
    <w:rsid w:val="00B85828"/>
    <w:rsid w:val="00B97748"/>
    <w:rsid w:val="00BA10C5"/>
    <w:rsid w:val="00BA3BE4"/>
    <w:rsid w:val="00BA3FA2"/>
    <w:rsid w:val="00BA6FFD"/>
    <w:rsid w:val="00BB1CC2"/>
    <w:rsid w:val="00BB2648"/>
    <w:rsid w:val="00BB507E"/>
    <w:rsid w:val="00BB5C52"/>
    <w:rsid w:val="00BB5C74"/>
    <w:rsid w:val="00BC476A"/>
    <w:rsid w:val="00BC48D2"/>
    <w:rsid w:val="00BD3E51"/>
    <w:rsid w:val="00BD4C14"/>
    <w:rsid w:val="00BD502F"/>
    <w:rsid w:val="00BD56BD"/>
    <w:rsid w:val="00BD777A"/>
    <w:rsid w:val="00BE0C63"/>
    <w:rsid w:val="00BE3872"/>
    <w:rsid w:val="00BE48F4"/>
    <w:rsid w:val="00BE51E9"/>
    <w:rsid w:val="00BE673B"/>
    <w:rsid w:val="00BF28CC"/>
    <w:rsid w:val="00BF4500"/>
    <w:rsid w:val="00BF5221"/>
    <w:rsid w:val="00BF61B3"/>
    <w:rsid w:val="00BF6D25"/>
    <w:rsid w:val="00C008C5"/>
    <w:rsid w:val="00C0153A"/>
    <w:rsid w:val="00C04F68"/>
    <w:rsid w:val="00C066EB"/>
    <w:rsid w:val="00C11FBD"/>
    <w:rsid w:val="00C12F9C"/>
    <w:rsid w:val="00C17014"/>
    <w:rsid w:val="00C215E8"/>
    <w:rsid w:val="00C25F40"/>
    <w:rsid w:val="00C3206B"/>
    <w:rsid w:val="00C34315"/>
    <w:rsid w:val="00C36062"/>
    <w:rsid w:val="00C365E2"/>
    <w:rsid w:val="00C40A92"/>
    <w:rsid w:val="00C416AC"/>
    <w:rsid w:val="00C41CED"/>
    <w:rsid w:val="00C479A9"/>
    <w:rsid w:val="00C563C3"/>
    <w:rsid w:val="00C70C1D"/>
    <w:rsid w:val="00C737C5"/>
    <w:rsid w:val="00C7734C"/>
    <w:rsid w:val="00C82339"/>
    <w:rsid w:val="00C95714"/>
    <w:rsid w:val="00C95B0C"/>
    <w:rsid w:val="00C97EAA"/>
    <w:rsid w:val="00CA0071"/>
    <w:rsid w:val="00CA0EE9"/>
    <w:rsid w:val="00CB7CA2"/>
    <w:rsid w:val="00CC17E2"/>
    <w:rsid w:val="00CC2BAC"/>
    <w:rsid w:val="00CC4FA8"/>
    <w:rsid w:val="00CC5714"/>
    <w:rsid w:val="00CC7C30"/>
    <w:rsid w:val="00CD1BFF"/>
    <w:rsid w:val="00CD2DAC"/>
    <w:rsid w:val="00CD3A04"/>
    <w:rsid w:val="00CD438A"/>
    <w:rsid w:val="00CD54D3"/>
    <w:rsid w:val="00CD73C4"/>
    <w:rsid w:val="00CE246E"/>
    <w:rsid w:val="00CE60C2"/>
    <w:rsid w:val="00CF1E2D"/>
    <w:rsid w:val="00CF5734"/>
    <w:rsid w:val="00CF7783"/>
    <w:rsid w:val="00CF7F7B"/>
    <w:rsid w:val="00D008BD"/>
    <w:rsid w:val="00D00A5B"/>
    <w:rsid w:val="00D00AB5"/>
    <w:rsid w:val="00D011D9"/>
    <w:rsid w:val="00D06B16"/>
    <w:rsid w:val="00D10A38"/>
    <w:rsid w:val="00D17B69"/>
    <w:rsid w:val="00D20E3B"/>
    <w:rsid w:val="00D271E6"/>
    <w:rsid w:val="00D310B4"/>
    <w:rsid w:val="00D35331"/>
    <w:rsid w:val="00D366ED"/>
    <w:rsid w:val="00D413C5"/>
    <w:rsid w:val="00D47B3E"/>
    <w:rsid w:val="00D528DD"/>
    <w:rsid w:val="00D53707"/>
    <w:rsid w:val="00D55B7C"/>
    <w:rsid w:val="00D55D1B"/>
    <w:rsid w:val="00D67049"/>
    <w:rsid w:val="00D701C4"/>
    <w:rsid w:val="00D7448E"/>
    <w:rsid w:val="00D81509"/>
    <w:rsid w:val="00D8458D"/>
    <w:rsid w:val="00D8640D"/>
    <w:rsid w:val="00D93943"/>
    <w:rsid w:val="00D95B33"/>
    <w:rsid w:val="00DA2F65"/>
    <w:rsid w:val="00DA50F7"/>
    <w:rsid w:val="00DA5599"/>
    <w:rsid w:val="00DA5668"/>
    <w:rsid w:val="00DA6155"/>
    <w:rsid w:val="00DB498F"/>
    <w:rsid w:val="00DB5AD1"/>
    <w:rsid w:val="00DB5EDD"/>
    <w:rsid w:val="00DB6375"/>
    <w:rsid w:val="00DC0A11"/>
    <w:rsid w:val="00DC5F05"/>
    <w:rsid w:val="00DC719B"/>
    <w:rsid w:val="00DD0DA9"/>
    <w:rsid w:val="00DD0FC7"/>
    <w:rsid w:val="00DD21A5"/>
    <w:rsid w:val="00DD5F08"/>
    <w:rsid w:val="00DE00DE"/>
    <w:rsid w:val="00DE27C2"/>
    <w:rsid w:val="00DE6BA7"/>
    <w:rsid w:val="00DE75F4"/>
    <w:rsid w:val="00DF464F"/>
    <w:rsid w:val="00DF5168"/>
    <w:rsid w:val="00DF718D"/>
    <w:rsid w:val="00E003C0"/>
    <w:rsid w:val="00E00EB2"/>
    <w:rsid w:val="00E030BB"/>
    <w:rsid w:val="00E03DF2"/>
    <w:rsid w:val="00E063A5"/>
    <w:rsid w:val="00E06B0B"/>
    <w:rsid w:val="00E07710"/>
    <w:rsid w:val="00E13A04"/>
    <w:rsid w:val="00E14290"/>
    <w:rsid w:val="00E15337"/>
    <w:rsid w:val="00E15A7F"/>
    <w:rsid w:val="00E226CD"/>
    <w:rsid w:val="00E2501B"/>
    <w:rsid w:val="00E41CB1"/>
    <w:rsid w:val="00E47DD4"/>
    <w:rsid w:val="00E5011F"/>
    <w:rsid w:val="00E51B1F"/>
    <w:rsid w:val="00E56B02"/>
    <w:rsid w:val="00E57123"/>
    <w:rsid w:val="00E61B5C"/>
    <w:rsid w:val="00E6712C"/>
    <w:rsid w:val="00E73B9F"/>
    <w:rsid w:val="00E81608"/>
    <w:rsid w:val="00E87447"/>
    <w:rsid w:val="00E950B3"/>
    <w:rsid w:val="00E97A1B"/>
    <w:rsid w:val="00EA02D2"/>
    <w:rsid w:val="00EA1808"/>
    <w:rsid w:val="00EA392C"/>
    <w:rsid w:val="00EA4E2A"/>
    <w:rsid w:val="00EA5043"/>
    <w:rsid w:val="00EA6725"/>
    <w:rsid w:val="00EB3633"/>
    <w:rsid w:val="00EC518E"/>
    <w:rsid w:val="00EC6AB4"/>
    <w:rsid w:val="00ED0501"/>
    <w:rsid w:val="00ED64AB"/>
    <w:rsid w:val="00ED6D4E"/>
    <w:rsid w:val="00EE3FEE"/>
    <w:rsid w:val="00EF3CDC"/>
    <w:rsid w:val="00EF5E89"/>
    <w:rsid w:val="00EF60DE"/>
    <w:rsid w:val="00EF789C"/>
    <w:rsid w:val="00F36031"/>
    <w:rsid w:val="00F41D24"/>
    <w:rsid w:val="00F50761"/>
    <w:rsid w:val="00F52CC7"/>
    <w:rsid w:val="00F532AB"/>
    <w:rsid w:val="00F550AC"/>
    <w:rsid w:val="00F60E31"/>
    <w:rsid w:val="00F61B20"/>
    <w:rsid w:val="00F62BF2"/>
    <w:rsid w:val="00F67329"/>
    <w:rsid w:val="00F70067"/>
    <w:rsid w:val="00F743F9"/>
    <w:rsid w:val="00F768DF"/>
    <w:rsid w:val="00F84BA6"/>
    <w:rsid w:val="00F94450"/>
    <w:rsid w:val="00F96EAD"/>
    <w:rsid w:val="00F97EBE"/>
    <w:rsid w:val="00FA01FD"/>
    <w:rsid w:val="00FA1292"/>
    <w:rsid w:val="00FA1C22"/>
    <w:rsid w:val="00FA30CC"/>
    <w:rsid w:val="00FA5F9F"/>
    <w:rsid w:val="00FA7610"/>
    <w:rsid w:val="00FB5B0C"/>
    <w:rsid w:val="00FC231D"/>
    <w:rsid w:val="00FC4363"/>
    <w:rsid w:val="00FC596A"/>
    <w:rsid w:val="00FD21A3"/>
    <w:rsid w:val="00FD2249"/>
    <w:rsid w:val="00FD5DD5"/>
    <w:rsid w:val="00FE04E9"/>
    <w:rsid w:val="00FE241D"/>
    <w:rsid w:val="00FE383E"/>
    <w:rsid w:val="00FE58A7"/>
    <w:rsid w:val="00FE644C"/>
    <w:rsid w:val="00FE6658"/>
    <w:rsid w:val="00FE7F03"/>
    <w:rsid w:val="00FF212D"/>
    <w:rsid w:val="00FF49B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E82F6"/>
  <w15:docId w15:val="{F5FEC8C7-8316-465E-803B-08C0740A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36C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36C1E"/>
  </w:style>
  <w:style w:type="paragraph" w:styleId="Pta">
    <w:name w:val="footer"/>
    <w:basedOn w:val="Normlny"/>
    <w:link w:val="PtaChar"/>
    <w:uiPriority w:val="99"/>
    <w:unhideWhenUsed/>
    <w:rsid w:val="00536C1E"/>
    <w:pPr>
      <w:tabs>
        <w:tab w:val="center" w:pos="4536"/>
        <w:tab w:val="right" w:pos="9072"/>
      </w:tabs>
      <w:spacing w:after="0" w:line="240" w:lineRule="auto"/>
    </w:pPr>
  </w:style>
  <w:style w:type="character" w:customStyle="1" w:styleId="PtaChar">
    <w:name w:val="Päta Char"/>
    <w:basedOn w:val="Predvolenpsmoodseku"/>
    <w:link w:val="Pta"/>
    <w:uiPriority w:val="99"/>
    <w:rsid w:val="00536C1E"/>
  </w:style>
  <w:style w:type="paragraph" w:styleId="Textbubliny">
    <w:name w:val="Balloon Text"/>
    <w:basedOn w:val="Normlny"/>
    <w:link w:val="TextbublinyChar"/>
    <w:uiPriority w:val="99"/>
    <w:semiHidden/>
    <w:unhideWhenUsed/>
    <w:rsid w:val="00536C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36C1E"/>
    <w:rPr>
      <w:rFonts w:ascii="Tahoma" w:hAnsi="Tahoma" w:cs="Tahoma"/>
      <w:sz w:val="16"/>
      <w:szCs w:val="16"/>
    </w:rPr>
  </w:style>
  <w:style w:type="paragraph" w:styleId="Odsekzoznamu">
    <w:name w:val="List Paragraph"/>
    <w:basedOn w:val="Normlny"/>
    <w:uiPriority w:val="34"/>
    <w:qFormat/>
    <w:rsid w:val="007E422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2207</Words>
  <Characters>12581</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dc:creator>
  <cp:lastModifiedBy>Patrícia</cp:lastModifiedBy>
  <cp:revision>4</cp:revision>
  <cp:lastPrinted>2017-03-24T11:24:00Z</cp:lastPrinted>
  <dcterms:created xsi:type="dcterms:W3CDTF">2023-12-09T13:14:00Z</dcterms:created>
  <dcterms:modified xsi:type="dcterms:W3CDTF">2025-04-07T09:39:00Z</dcterms:modified>
</cp:coreProperties>
</file>